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2F859" w14:textId="6319FFD9" w:rsidR="00A42CE2" w:rsidRPr="000B16E7" w:rsidRDefault="00A42CE2" w:rsidP="000B16E7">
      <w:pPr>
        <w:rPr>
          <w:rFonts w:eastAsia="標楷體"/>
          <w:b/>
          <w:bCs/>
          <w:spacing w:val="50"/>
          <w:sz w:val="44"/>
          <w:szCs w:val="44"/>
        </w:rPr>
      </w:pPr>
      <w:r w:rsidRPr="0036715C">
        <w:rPr>
          <w:rFonts w:eastAsia="標楷體"/>
          <w:b/>
          <w:bCs/>
          <w:spacing w:val="50"/>
          <w:sz w:val="44"/>
          <w:szCs w:val="44"/>
        </w:rPr>
        <w:t>數學研究推動中心研討會計畫書</w:t>
      </w:r>
      <w:r w:rsidRPr="0036715C">
        <w:rPr>
          <w:rFonts w:eastAsia="標楷體"/>
          <w:b/>
          <w:bCs/>
          <w:spacing w:val="50"/>
          <w:sz w:val="16"/>
          <w:szCs w:val="16"/>
        </w:rPr>
        <w:t>201</w:t>
      </w:r>
      <w:r w:rsidR="00B7246C">
        <w:rPr>
          <w:rFonts w:eastAsia="標楷體"/>
          <w:b/>
          <w:bCs/>
          <w:spacing w:val="50"/>
          <w:sz w:val="16"/>
          <w:szCs w:val="16"/>
        </w:rPr>
        <w:t>7</w:t>
      </w:r>
      <w:r w:rsidRPr="0036715C">
        <w:rPr>
          <w:rFonts w:eastAsia="標楷體"/>
          <w:b/>
          <w:bCs/>
          <w:spacing w:val="50"/>
          <w:sz w:val="16"/>
          <w:szCs w:val="16"/>
        </w:rPr>
        <w:t>.</w:t>
      </w:r>
      <w:r w:rsidR="00B7246C">
        <w:rPr>
          <w:rFonts w:eastAsia="標楷體"/>
          <w:b/>
          <w:bCs/>
          <w:spacing w:val="50"/>
          <w:sz w:val="16"/>
          <w:szCs w:val="16"/>
        </w:rPr>
        <w:t>10.24</w:t>
      </w:r>
      <w:r w:rsidRPr="0036715C">
        <w:rPr>
          <w:rFonts w:eastAsia="標楷體"/>
          <w:b/>
          <w:bCs/>
          <w:spacing w:val="50"/>
          <w:sz w:val="16"/>
          <w:szCs w:val="16"/>
        </w:rPr>
        <w:t>版本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2"/>
        <w:gridCol w:w="1129"/>
        <w:gridCol w:w="5997"/>
      </w:tblGrid>
      <w:tr w:rsidR="00A42CE2" w:rsidRPr="0036715C" w14:paraId="361D1FAD" w14:textId="77777777" w:rsidTr="0006020B">
        <w:tc>
          <w:tcPr>
            <w:tcW w:w="2502" w:type="dxa"/>
          </w:tcPr>
          <w:p w14:paraId="7D2E5462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研討會名稱</w:t>
            </w:r>
          </w:p>
        </w:tc>
        <w:tc>
          <w:tcPr>
            <w:tcW w:w="7126" w:type="dxa"/>
            <w:gridSpan w:val="2"/>
          </w:tcPr>
          <w:p w14:paraId="75681C93" w14:textId="685BC040" w:rsidR="00A42CE2" w:rsidRPr="0036715C" w:rsidRDefault="00A42CE2" w:rsidP="008C0C0F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第</w:t>
            </w:r>
            <w:r w:rsidR="00EE0479">
              <w:rPr>
                <w:rFonts w:eastAsia="標楷體" w:hint="eastAsia"/>
              </w:rPr>
              <w:t>十</w:t>
            </w:r>
            <w:r w:rsidR="008C0C0F">
              <w:rPr>
                <w:rFonts w:eastAsia="標楷體" w:hint="eastAsia"/>
              </w:rPr>
              <w:t>四</w:t>
            </w:r>
            <w:r w:rsidRPr="0036715C">
              <w:rPr>
                <w:rFonts w:eastAsia="標楷體"/>
              </w:rPr>
              <w:t>屆台灣</w:t>
            </w:r>
            <w:r w:rsidR="00BD3968">
              <w:rPr>
                <w:rFonts w:eastAsia="標楷體"/>
              </w:rPr>
              <w:t>邊界元素法</w:t>
            </w:r>
            <w:r w:rsidR="008D1FE1" w:rsidRPr="0036715C">
              <w:rPr>
                <w:rFonts w:eastAsia="標楷體"/>
              </w:rPr>
              <w:t>研討會</w:t>
            </w:r>
          </w:p>
        </w:tc>
      </w:tr>
      <w:tr w:rsidR="00A42CE2" w:rsidRPr="0036715C" w14:paraId="02CC6996" w14:textId="77777777" w:rsidTr="0006020B">
        <w:tc>
          <w:tcPr>
            <w:tcW w:w="2502" w:type="dxa"/>
          </w:tcPr>
          <w:p w14:paraId="1654F575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主要演講人</w:t>
            </w:r>
          </w:p>
        </w:tc>
        <w:tc>
          <w:tcPr>
            <w:tcW w:w="7126" w:type="dxa"/>
            <w:gridSpan w:val="2"/>
          </w:tcPr>
          <w:p w14:paraId="54595987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詳見列表</w:t>
            </w:r>
          </w:p>
        </w:tc>
      </w:tr>
      <w:tr w:rsidR="00A42CE2" w:rsidRPr="0036715C" w14:paraId="66F8B334" w14:textId="77777777" w:rsidTr="0006020B">
        <w:tc>
          <w:tcPr>
            <w:tcW w:w="2502" w:type="dxa"/>
          </w:tcPr>
          <w:p w14:paraId="76FB554A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會議時間</w:t>
            </w:r>
          </w:p>
        </w:tc>
        <w:tc>
          <w:tcPr>
            <w:tcW w:w="7126" w:type="dxa"/>
            <w:gridSpan w:val="2"/>
          </w:tcPr>
          <w:p w14:paraId="2303E1C3" w14:textId="13EED85B" w:rsidR="00A42CE2" w:rsidRPr="0036715C" w:rsidRDefault="00A42CE2" w:rsidP="008C0C0F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20</w:t>
            </w:r>
            <w:r w:rsidR="008C0C0F">
              <w:rPr>
                <w:rFonts w:eastAsia="標楷體" w:hint="eastAsia"/>
              </w:rPr>
              <w:t>23</w:t>
            </w:r>
            <w:r w:rsidRPr="0036715C">
              <w:rPr>
                <w:rFonts w:eastAsia="標楷體"/>
              </w:rPr>
              <w:t>年</w:t>
            </w:r>
            <w:r w:rsidR="008C0C0F">
              <w:rPr>
                <w:rFonts w:eastAsia="標楷體" w:hint="eastAsia"/>
              </w:rPr>
              <w:t>10</w:t>
            </w:r>
            <w:r w:rsidRPr="0036715C">
              <w:rPr>
                <w:rFonts w:eastAsia="標楷體"/>
              </w:rPr>
              <w:t>月</w:t>
            </w:r>
            <w:r w:rsidR="008C0C0F">
              <w:rPr>
                <w:rFonts w:eastAsia="標楷體" w:hint="eastAsia"/>
              </w:rPr>
              <w:t>28</w:t>
            </w:r>
            <w:r w:rsidRPr="0036715C">
              <w:rPr>
                <w:rFonts w:eastAsia="標楷體"/>
              </w:rPr>
              <w:t>日</w:t>
            </w:r>
            <w:r w:rsidR="00CB569C">
              <w:rPr>
                <w:rFonts w:eastAsia="標楷體" w:hint="eastAsia"/>
              </w:rPr>
              <w:t>(</w:t>
            </w:r>
            <w:r w:rsidR="00CB569C">
              <w:rPr>
                <w:rFonts w:eastAsia="標楷體" w:hint="eastAsia"/>
              </w:rPr>
              <w:t>六</w:t>
            </w:r>
            <w:r w:rsidR="00CB569C">
              <w:rPr>
                <w:rFonts w:eastAsia="標楷體" w:hint="eastAsia"/>
              </w:rPr>
              <w:t>)</w:t>
            </w:r>
          </w:p>
        </w:tc>
      </w:tr>
      <w:tr w:rsidR="00A42CE2" w:rsidRPr="0036715C" w14:paraId="2A6C2D06" w14:textId="77777777" w:rsidTr="0006020B">
        <w:tc>
          <w:tcPr>
            <w:tcW w:w="2502" w:type="dxa"/>
          </w:tcPr>
          <w:p w14:paraId="6DFFC906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會議地點</w:t>
            </w:r>
          </w:p>
        </w:tc>
        <w:tc>
          <w:tcPr>
            <w:tcW w:w="7126" w:type="dxa"/>
            <w:gridSpan w:val="2"/>
          </w:tcPr>
          <w:p w14:paraId="08CFE40B" w14:textId="4E8312A3" w:rsidR="00A42CE2" w:rsidRPr="0036715C" w:rsidRDefault="008C0C0F" w:rsidP="006C6DD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國立臺灣海洋</w:t>
            </w:r>
            <w:r w:rsidR="00A42CE2" w:rsidRPr="0036715C">
              <w:rPr>
                <w:rFonts w:eastAsia="標楷體"/>
              </w:rPr>
              <w:t>大學</w:t>
            </w:r>
          </w:p>
        </w:tc>
      </w:tr>
      <w:tr w:rsidR="00A42CE2" w:rsidRPr="0036715C" w14:paraId="03BF5897" w14:textId="77777777" w:rsidTr="0006020B">
        <w:tc>
          <w:tcPr>
            <w:tcW w:w="2502" w:type="dxa"/>
          </w:tcPr>
          <w:p w14:paraId="13080D68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A5369E">
              <w:rPr>
                <w:rFonts w:eastAsia="標楷體"/>
              </w:rPr>
              <w:t>主持人（申請人）</w:t>
            </w:r>
          </w:p>
        </w:tc>
        <w:tc>
          <w:tcPr>
            <w:tcW w:w="7126" w:type="dxa"/>
            <w:gridSpan w:val="2"/>
          </w:tcPr>
          <w:p w14:paraId="36F71A89" w14:textId="41C9A46E" w:rsidR="00A42CE2" w:rsidRPr="0036715C" w:rsidRDefault="003E6E1E" w:rsidP="006C6DDD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陳正宗</w:t>
            </w:r>
          </w:p>
          <w:p w14:paraId="40C1C5BF" w14:textId="43F2CF2F" w:rsidR="00A42CE2" w:rsidRPr="0036715C" w:rsidRDefault="00A42CE2" w:rsidP="006C6DDD">
            <w:pPr>
              <w:rPr>
                <w:rFonts w:eastAsia="標楷體"/>
                <w:bCs/>
              </w:rPr>
            </w:pPr>
            <w:r w:rsidRPr="0036715C">
              <w:rPr>
                <w:rFonts w:eastAsia="標楷體"/>
              </w:rPr>
              <w:t>服務單位：</w:t>
            </w:r>
            <w:r w:rsidR="003E6E1E">
              <w:rPr>
                <w:rFonts w:eastAsia="標楷體" w:hint="eastAsia"/>
                <w:color w:val="000000" w:themeColor="text1"/>
              </w:rPr>
              <w:t>國立臺灣海洋大學</w:t>
            </w:r>
          </w:p>
          <w:p w14:paraId="64CC1144" w14:textId="1BCDB598" w:rsidR="00A42CE2" w:rsidRPr="0036715C" w:rsidRDefault="00A42CE2" w:rsidP="003E6E1E">
            <w:pPr>
              <w:rPr>
                <w:rFonts w:eastAsia="標楷體"/>
                <w:color w:val="000000"/>
                <w:lang w:val="zh-TW"/>
              </w:rPr>
            </w:pPr>
            <w:r w:rsidRPr="00A5369E">
              <w:rPr>
                <w:rFonts w:eastAsia="標楷體"/>
              </w:rPr>
              <w:t>電話：</w:t>
            </w:r>
            <w:r w:rsidR="003E6E1E" w:rsidRPr="003E6E1E">
              <w:rPr>
                <w:rFonts w:eastAsia="標楷體"/>
              </w:rPr>
              <w:t>(02)2462-2192#6177</w:t>
            </w:r>
          </w:p>
        </w:tc>
      </w:tr>
      <w:tr w:rsidR="00A42CE2" w:rsidRPr="0036715C" w14:paraId="465512BC" w14:textId="77777777" w:rsidTr="0006020B">
        <w:tc>
          <w:tcPr>
            <w:tcW w:w="2502" w:type="dxa"/>
          </w:tcPr>
          <w:p w14:paraId="5EB64822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填表日期</w:t>
            </w:r>
          </w:p>
        </w:tc>
        <w:tc>
          <w:tcPr>
            <w:tcW w:w="7126" w:type="dxa"/>
            <w:gridSpan w:val="2"/>
          </w:tcPr>
          <w:p w14:paraId="11FA31CC" w14:textId="59CB3F18" w:rsidR="00A42CE2" w:rsidRPr="0036715C" w:rsidRDefault="00A42CE2" w:rsidP="00690931">
            <w:pPr>
              <w:rPr>
                <w:rFonts w:eastAsia="標楷體"/>
              </w:rPr>
            </w:pPr>
            <w:r w:rsidRPr="0036715C">
              <w:rPr>
                <w:rFonts w:eastAsia="標楷體"/>
              </w:rPr>
              <w:t xml:space="preserve">          20</w:t>
            </w:r>
            <w:r w:rsidR="008C0C0F">
              <w:rPr>
                <w:rFonts w:eastAsia="標楷體" w:hint="eastAsia"/>
              </w:rPr>
              <w:t>23</w:t>
            </w:r>
            <w:r w:rsidRPr="0036715C">
              <w:rPr>
                <w:rFonts w:eastAsia="標楷體"/>
              </w:rPr>
              <w:t>年</w:t>
            </w:r>
            <w:r w:rsidRPr="0036715C">
              <w:rPr>
                <w:rFonts w:eastAsia="標楷體"/>
              </w:rPr>
              <w:t xml:space="preserve"> </w:t>
            </w:r>
            <w:r w:rsidR="008C0C0F">
              <w:rPr>
                <w:rFonts w:eastAsia="標楷體" w:hint="eastAsia"/>
              </w:rPr>
              <w:t>0</w:t>
            </w:r>
            <w:r w:rsidR="00632DCD">
              <w:rPr>
                <w:rFonts w:eastAsia="標楷體" w:hint="eastAsia"/>
              </w:rPr>
              <w:t>9</w:t>
            </w:r>
            <w:r w:rsidRPr="0036715C">
              <w:rPr>
                <w:rFonts w:eastAsia="標楷體"/>
              </w:rPr>
              <w:t>月</w:t>
            </w:r>
            <w:r w:rsidR="008C0C0F">
              <w:rPr>
                <w:rFonts w:eastAsia="標楷體" w:hint="eastAsia"/>
              </w:rPr>
              <w:t>01</w:t>
            </w:r>
            <w:r w:rsidRPr="0036715C">
              <w:rPr>
                <w:rFonts w:eastAsia="標楷體"/>
              </w:rPr>
              <w:t>日</w:t>
            </w:r>
          </w:p>
        </w:tc>
      </w:tr>
      <w:tr w:rsidR="00A42CE2" w:rsidRPr="0036715C" w14:paraId="014483E7" w14:textId="77777777" w:rsidTr="0006020B">
        <w:tc>
          <w:tcPr>
            <w:tcW w:w="2502" w:type="dxa"/>
            <w:vMerge w:val="restart"/>
          </w:tcPr>
          <w:p w14:paraId="48BC95E8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A5369E">
              <w:rPr>
                <w:rFonts w:eastAsia="標楷體"/>
              </w:rPr>
              <w:t>申請人最近向數學中心申請之研討會案件</w:t>
            </w:r>
          </w:p>
        </w:tc>
        <w:tc>
          <w:tcPr>
            <w:tcW w:w="1129" w:type="dxa"/>
          </w:tcPr>
          <w:p w14:paraId="05CFB66F" w14:textId="77777777" w:rsidR="00A42CE2" w:rsidRPr="0036715C" w:rsidRDefault="00A42CE2" w:rsidP="006C6DDD">
            <w:pPr>
              <w:rPr>
                <w:rFonts w:eastAsia="標楷體"/>
              </w:rPr>
            </w:pPr>
            <w:r w:rsidRPr="0036715C">
              <w:rPr>
                <w:rFonts w:eastAsia="標楷體"/>
              </w:rPr>
              <w:t>年份</w:t>
            </w:r>
          </w:p>
        </w:tc>
        <w:tc>
          <w:tcPr>
            <w:tcW w:w="5997" w:type="dxa"/>
          </w:tcPr>
          <w:p w14:paraId="0C9668F0" w14:textId="77777777" w:rsidR="00A42CE2" w:rsidRPr="0036715C" w:rsidRDefault="00A42CE2" w:rsidP="006C6DDD">
            <w:pPr>
              <w:rPr>
                <w:rFonts w:eastAsia="標楷體"/>
              </w:rPr>
            </w:pPr>
            <w:r w:rsidRPr="0036715C">
              <w:rPr>
                <w:rFonts w:eastAsia="標楷體"/>
              </w:rPr>
              <w:t>研討會名稱</w:t>
            </w:r>
          </w:p>
        </w:tc>
      </w:tr>
      <w:tr w:rsidR="00A42CE2" w:rsidRPr="0036715C" w14:paraId="43D19C92" w14:textId="77777777" w:rsidTr="0006020B">
        <w:tc>
          <w:tcPr>
            <w:tcW w:w="2502" w:type="dxa"/>
            <w:vMerge/>
          </w:tcPr>
          <w:p w14:paraId="3C84D7AF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</w:p>
        </w:tc>
        <w:tc>
          <w:tcPr>
            <w:tcW w:w="1129" w:type="dxa"/>
          </w:tcPr>
          <w:p w14:paraId="4F533934" w14:textId="77777777" w:rsidR="00A42CE2" w:rsidRPr="0036715C" w:rsidRDefault="00A42CE2" w:rsidP="006C6DDD">
            <w:pPr>
              <w:rPr>
                <w:rFonts w:eastAsia="標楷體"/>
              </w:rPr>
            </w:pPr>
          </w:p>
        </w:tc>
        <w:tc>
          <w:tcPr>
            <w:tcW w:w="5997" w:type="dxa"/>
          </w:tcPr>
          <w:p w14:paraId="46C66305" w14:textId="77777777" w:rsidR="00A42CE2" w:rsidRPr="0036715C" w:rsidRDefault="00A42CE2" w:rsidP="006C6DDD">
            <w:pPr>
              <w:rPr>
                <w:rFonts w:eastAsia="標楷體"/>
              </w:rPr>
            </w:pPr>
          </w:p>
        </w:tc>
      </w:tr>
    </w:tbl>
    <w:p w14:paraId="29B24B16" w14:textId="77777777" w:rsidR="00A42CE2" w:rsidRPr="0036715C" w:rsidRDefault="00A42CE2" w:rsidP="0006020B">
      <w:pPr>
        <w:rPr>
          <w:rFonts w:eastAsia="標楷體"/>
          <w:sz w:val="20"/>
          <w:szCs w:val="20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42CE2" w:rsidRPr="0036715C" w14:paraId="339B9556" w14:textId="77777777" w:rsidTr="00F94CFA">
        <w:tc>
          <w:tcPr>
            <w:tcW w:w="9747" w:type="dxa"/>
          </w:tcPr>
          <w:p w14:paraId="37F7589E" w14:textId="77777777" w:rsidR="00A42CE2" w:rsidRPr="00C17230" w:rsidRDefault="00B26C71" w:rsidP="00A42CE2">
            <w:pPr>
              <w:spacing w:before="40"/>
              <w:rPr>
                <w:rFonts w:eastAsia="標楷體"/>
                <w:b/>
              </w:rPr>
            </w:pPr>
            <w:r w:rsidRPr="00C17230">
              <w:rPr>
                <w:rFonts w:eastAsia="標楷體"/>
                <w:b/>
              </w:rPr>
              <w:t>協同主持人：</w:t>
            </w:r>
            <w:r w:rsidRPr="00C17230">
              <w:rPr>
                <w:rFonts w:eastAsia="標楷體"/>
                <w:b/>
              </w:rPr>
              <w:t>(</w:t>
            </w:r>
            <w:r w:rsidRPr="00C17230">
              <w:rPr>
                <w:rFonts w:eastAsia="標楷體"/>
                <w:b/>
              </w:rPr>
              <w:t>請列出姓名、服務單位、電話。</w:t>
            </w:r>
            <w:r w:rsidRPr="00C17230">
              <w:rPr>
                <w:rFonts w:eastAsia="標楷體"/>
                <w:b/>
              </w:rPr>
              <w:t>)</w:t>
            </w:r>
          </w:p>
          <w:p w14:paraId="270F8622" w14:textId="2C491E30" w:rsidR="00DA38AC" w:rsidRPr="00DC5E80" w:rsidRDefault="003E6E1E" w:rsidP="00DA38AC">
            <w:pPr>
              <w:spacing w:before="40"/>
              <w:rPr>
                <w:rFonts w:eastAsia="標楷體"/>
                <w:color w:val="FF0000"/>
                <w:lang w:val="zh-TW"/>
              </w:rPr>
            </w:pPr>
            <w:r w:rsidRPr="008C0C0F">
              <w:rPr>
                <w:rFonts w:eastAsia="標楷體" w:hint="eastAsia"/>
                <w:color w:val="000000" w:themeColor="text1"/>
              </w:rPr>
              <w:t>王偉成</w:t>
            </w:r>
            <w:r w:rsidR="00A42CE2" w:rsidRPr="0036715C">
              <w:rPr>
                <w:rFonts w:eastAsia="標楷體"/>
                <w:color w:val="000000" w:themeColor="text1"/>
              </w:rPr>
              <w:t>，</w:t>
            </w:r>
            <w:r w:rsidRPr="003E6E1E">
              <w:rPr>
                <w:rFonts w:eastAsia="標楷體" w:hint="eastAsia"/>
                <w:color w:val="000000" w:themeColor="text1"/>
              </w:rPr>
              <w:t>清華大學數學系</w:t>
            </w:r>
            <w:r w:rsidR="00A42CE2" w:rsidRPr="0036715C">
              <w:rPr>
                <w:rFonts w:eastAsia="標楷體"/>
                <w:color w:val="000000" w:themeColor="text1"/>
              </w:rPr>
              <w:t>，</w:t>
            </w:r>
            <w:r w:rsidRPr="003F5B94">
              <w:rPr>
                <w:rFonts w:eastAsia="標楷體"/>
              </w:rPr>
              <w:t>(03)571-5131#62231</w:t>
            </w:r>
            <w:r w:rsidRPr="00A5369E">
              <w:rPr>
                <w:rFonts w:eastAsia="標楷體" w:hint="eastAsia"/>
              </w:rPr>
              <w:t xml:space="preserve"> </w:t>
            </w:r>
          </w:p>
          <w:p w14:paraId="19998CF0" w14:textId="77777777" w:rsidR="00A42CE2" w:rsidRPr="00AC19F9" w:rsidRDefault="00B26C71" w:rsidP="00C17230">
            <w:pPr>
              <w:spacing w:before="40" w:afterLines="50" w:after="180"/>
              <w:rPr>
                <w:rFonts w:eastAsia="標楷體"/>
                <w:b/>
                <w:lang w:val="zh-TW"/>
              </w:rPr>
            </w:pPr>
            <w:r w:rsidRPr="00AC19F9">
              <w:rPr>
                <w:rFonts w:eastAsia="標楷體"/>
                <w:b/>
              </w:rPr>
              <w:t>參與研討會成員：</w:t>
            </w:r>
            <w:r w:rsidRPr="00AC19F9">
              <w:rPr>
                <w:rFonts w:eastAsia="標楷體"/>
                <w:b/>
              </w:rPr>
              <w:t>(</w:t>
            </w:r>
            <w:r w:rsidRPr="00AC19F9">
              <w:rPr>
                <w:rFonts w:eastAsia="標楷體"/>
                <w:b/>
              </w:rPr>
              <w:t>請列出姓名、服務單位。</w:t>
            </w:r>
            <w:r w:rsidRPr="00AC19F9">
              <w:rPr>
                <w:rFonts w:eastAsia="標楷體"/>
                <w:b/>
              </w:rPr>
              <w:t>)</w:t>
            </w:r>
          </w:p>
          <w:p w14:paraId="1E941646" w14:textId="1A2EDCF1" w:rsidR="0092502F" w:rsidRPr="00EF5BDD" w:rsidRDefault="002A3FA9" w:rsidP="003F5B94">
            <w:pPr>
              <w:spacing w:beforeLines="50" w:before="180"/>
              <w:ind w:left="720" w:hangingChars="300" w:hanging="720"/>
              <w:jc w:val="both"/>
            </w:pPr>
            <w:r w:rsidRPr="0036715C">
              <w:rPr>
                <w:rFonts w:eastAsia="標楷體"/>
              </w:rPr>
              <w:t>數學</w:t>
            </w:r>
            <w:r w:rsidRPr="00EF5BDD">
              <w:rPr>
                <w:rFonts w:eastAsia="標楷體"/>
              </w:rPr>
              <w:t>：</w:t>
            </w:r>
            <w:r w:rsidR="003E6E1E" w:rsidRPr="00EF5BDD">
              <w:rPr>
                <w:rFonts w:eastAsia="標楷體" w:hint="eastAsia"/>
              </w:rPr>
              <w:t>陳宜良</w:t>
            </w:r>
            <w:r w:rsidR="003E6E1E" w:rsidRPr="00EF5BDD">
              <w:rPr>
                <w:rFonts w:eastAsia="標楷體" w:hint="eastAsia"/>
              </w:rPr>
              <w:t>(</w:t>
            </w:r>
            <w:r w:rsidR="003E6E1E" w:rsidRPr="00EF5BDD">
              <w:rPr>
                <w:rFonts w:eastAsia="標楷體" w:hint="eastAsia"/>
              </w:rPr>
              <w:t>台灣大學</w:t>
            </w:r>
            <w:r w:rsidR="003E6E1E" w:rsidRPr="00EF5BDD">
              <w:rPr>
                <w:rFonts w:eastAsia="標楷體" w:hint="eastAsia"/>
              </w:rPr>
              <w:t>)</w:t>
            </w:r>
            <w:r w:rsidR="003E6E1E" w:rsidRPr="00EF5BDD">
              <w:rPr>
                <w:rFonts w:eastAsia="標楷體" w:hint="eastAsia"/>
              </w:rPr>
              <w:t>，</w:t>
            </w:r>
            <w:r w:rsidR="00484F1D" w:rsidRPr="00EF5BDD">
              <w:rPr>
                <w:rFonts w:eastAsia="標楷體"/>
              </w:rPr>
              <w:t>蔣世</w:t>
            </w:r>
            <w:r w:rsidR="000E6D7A" w:rsidRPr="00EF5BDD">
              <w:rPr>
                <w:rFonts w:eastAsia="標楷體" w:hint="eastAsia"/>
              </w:rPr>
              <w:t>中</w:t>
            </w:r>
            <w:r w:rsidR="00484F1D" w:rsidRPr="00EF5BDD">
              <w:rPr>
                <w:rFonts w:eastAsia="標楷體"/>
              </w:rPr>
              <w:t>(</w:t>
            </w:r>
            <w:r w:rsidR="00484F1D" w:rsidRPr="00EF5BDD">
              <w:rPr>
                <w:rFonts w:eastAsia="標楷體"/>
              </w:rPr>
              <w:t>中華大學</w:t>
            </w:r>
            <w:r w:rsidR="00484F1D" w:rsidRPr="00EF5BDD">
              <w:rPr>
                <w:rFonts w:eastAsia="標楷體"/>
              </w:rPr>
              <w:t>)</w:t>
            </w:r>
            <w:r w:rsidR="00DD5472" w:rsidRPr="00EF5BDD">
              <w:rPr>
                <w:rFonts w:eastAsia="標楷體" w:hint="eastAsia"/>
              </w:rPr>
              <w:t>，</w:t>
            </w:r>
            <w:r w:rsidR="001875CE" w:rsidRPr="00EF5BDD">
              <w:rPr>
                <w:rFonts w:eastAsia="標楷體" w:hint="eastAsia"/>
              </w:rPr>
              <w:t>胡偉帆</w:t>
            </w:r>
            <w:r w:rsidRPr="00EF5BDD">
              <w:rPr>
                <w:rFonts w:eastAsia="標楷體"/>
              </w:rPr>
              <w:t>(</w:t>
            </w:r>
            <w:r w:rsidR="001875CE" w:rsidRPr="00EF5BDD">
              <w:rPr>
                <w:rFonts w:eastAsia="標楷體" w:hint="eastAsia"/>
              </w:rPr>
              <w:t>中興大學</w:t>
            </w:r>
            <w:r w:rsidR="00C1515F" w:rsidRPr="00EF5BDD">
              <w:rPr>
                <w:rFonts w:eastAsia="標楷體"/>
              </w:rPr>
              <w:t>)</w:t>
            </w:r>
            <w:r w:rsidR="00C1515F" w:rsidRPr="00EF5BDD">
              <w:rPr>
                <w:rFonts w:eastAsia="標楷體" w:hint="eastAsia"/>
              </w:rPr>
              <w:t>，</w:t>
            </w:r>
            <w:r w:rsidRPr="00EF5BDD">
              <w:rPr>
                <w:rFonts w:eastAsia="標楷體"/>
              </w:rPr>
              <w:t>呂宗澤</w:t>
            </w:r>
            <w:r w:rsidRPr="00EF5BDD">
              <w:rPr>
                <w:rFonts w:eastAsia="標楷體"/>
              </w:rPr>
              <w:t>(</w:t>
            </w:r>
            <w:r w:rsidRPr="00EF5BDD">
              <w:rPr>
                <w:rFonts w:eastAsia="標楷體"/>
              </w:rPr>
              <w:t>中山大學</w:t>
            </w:r>
            <w:r w:rsidR="00C1515F" w:rsidRPr="00EF5BDD">
              <w:rPr>
                <w:rFonts w:eastAsia="標楷體"/>
              </w:rPr>
              <w:t>)</w:t>
            </w:r>
            <w:r w:rsidR="00C1515F" w:rsidRPr="00EF5BDD">
              <w:rPr>
                <w:rFonts w:eastAsia="標楷體" w:hint="eastAsia"/>
              </w:rPr>
              <w:t>，</w:t>
            </w:r>
            <w:r w:rsidR="00DD5472" w:rsidRPr="00EF5BDD">
              <w:rPr>
                <w:rFonts w:eastAsia="標楷體" w:hint="eastAsia"/>
              </w:rPr>
              <w:t>黃宏財</w:t>
            </w:r>
            <w:r w:rsidR="00DD5472" w:rsidRPr="00EF5BDD">
              <w:rPr>
                <w:rFonts w:eastAsia="標楷體" w:hint="eastAsia"/>
              </w:rPr>
              <w:t>(</w:t>
            </w:r>
            <w:r w:rsidR="00DD5472" w:rsidRPr="00EF5BDD">
              <w:rPr>
                <w:rFonts w:eastAsia="標楷體" w:hint="eastAsia"/>
              </w:rPr>
              <w:t>義守大學</w:t>
            </w:r>
            <w:r w:rsidR="00DD5472" w:rsidRPr="00EF5BDD">
              <w:rPr>
                <w:rFonts w:eastAsia="標楷體" w:hint="eastAsia"/>
              </w:rPr>
              <w:t>)</w:t>
            </w:r>
            <w:r w:rsidR="00DD5472" w:rsidRPr="00EF5BDD">
              <w:rPr>
                <w:rFonts w:eastAsia="標楷體" w:hint="eastAsia"/>
              </w:rPr>
              <w:t>，鄧君豪</w:t>
            </w:r>
            <w:r w:rsidR="00DD5472" w:rsidRPr="00EF5BDD">
              <w:rPr>
                <w:rFonts w:eastAsia="標楷體" w:hint="eastAsia"/>
              </w:rPr>
              <w:t>(</w:t>
            </w:r>
            <w:r w:rsidR="00DD5472" w:rsidRPr="00EF5BDD">
              <w:rPr>
                <w:rFonts w:eastAsia="標楷體" w:hint="eastAsia"/>
              </w:rPr>
              <w:t>中興大學</w:t>
            </w:r>
            <w:r w:rsidR="00DD5472" w:rsidRPr="00EF5BDD">
              <w:rPr>
                <w:rFonts w:eastAsia="標楷體" w:hint="eastAsia"/>
              </w:rPr>
              <w:t>)</w:t>
            </w:r>
            <w:r w:rsidR="00376697" w:rsidRPr="00EF5BDD">
              <w:rPr>
                <w:rFonts w:eastAsia="標楷體" w:hint="eastAsia"/>
              </w:rPr>
              <w:t>，陸林天</w:t>
            </w:r>
            <w:r w:rsidR="00376697" w:rsidRPr="00EF5BDD">
              <w:rPr>
                <w:rFonts w:eastAsia="標楷體" w:hint="eastAsia"/>
              </w:rPr>
              <w:t>(</w:t>
            </w:r>
            <w:r w:rsidR="00376697" w:rsidRPr="00EF5BDD">
              <w:rPr>
                <w:rFonts w:eastAsia="標楷體" w:hint="eastAsia"/>
              </w:rPr>
              <w:t>靜宜大學</w:t>
            </w:r>
            <w:r w:rsidR="00376697" w:rsidRPr="00EF5BDD">
              <w:rPr>
                <w:rFonts w:eastAsia="標楷體" w:hint="eastAsia"/>
              </w:rPr>
              <w:t>)</w:t>
            </w:r>
            <w:r w:rsidR="009516B8" w:rsidRPr="00EF5BDD">
              <w:rPr>
                <w:rFonts w:eastAsia="標楷體" w:hint="eastAsia"/>
              </w:rPr>
              <w:t>，陳鵬文</w:t>
            </w:r>
            <w:r w:rsidR="009516B8" w:rsidRPr="00EF5BDD">
              <w:rPr>
                <w:rFonts w:eastAsia="標楷體"/>
              </w:rPr>
              <w:t>(</w:t>
            </w:r>
            <w:r w:rsidR="009516B8" w:rsidRPr="00EF5BDD">
              <w:rPr>
                <w:rFonts w:eastAsia="標楷體" w:hint="eastAsia"/>
              </w:rPr>
              <w:t>中興大學</w:t>
            </w:r>
            <w:r w:rsidR="009516B8" w:rsidRPr="00EF5BDD">
              <w:rPr>
                <w:rFonts w:eastAsia="標楷體"/>
              </w:rPr>
              <w:t>)</w:t>
            </w:r>
            <w:r w:rsidR="00125E3B" w:rsidRPr="00EF5BDD">
              <w:rPr>
                <w:rFonts w:eastAsia="標楷體" w:hint="eastAsia"/>
              </w:rPr>
              <w:t>，吳金典</w:t>
            </w:r>
            <w:r w:rsidR="00125E3B" w:rsidRPr="00EF5BDD">
              <w:rPr>
                <w:rFonts w:eastAsia="標楷體" w:hint="eastAsia"/>
              </w:rPr>
              <w:t>(</w:t>
            </w:r>
            <w:r w:rsidR="003F5B94" w:rsidRPr="00EF5BDD">
              <w:rPr>
                <w:rFonts w:eastAsia="標楷體" w:hint="eastAsia"/>
              </w:rPr>
              <w:t>陽明</w:t>
            </w:r>
            <w:r w:rsidR="00125E3B" w:rsidRPr="00EF5BDD">
              <w:rPr>
                <w:rFonts w:eastAsia="標楷體" w:hint="eastAsia"/>
              </w:rPr>
              <w:t>交通大學</w:t>
            </w:r>
            <w:r w:rsidR="00125E3B" w:rsidRPr="00EF5BDD">
              <w:rPr>
                <w:rFonts w:eastAsia="標楷體" w:hint="eastAsia"/>
              </w:rPr>
              <w:t>)</w:t>
            </w:r>
            <w:r w:rsidR="00125E3B" w:rsidRPr="00EF5BDD">
              <w:rPr>
                <w:rFonts w:eastAsia="標楷體" w:hint="eastAsia"/>
              </w:rPr>
              <w:t>，朱家杰</w:t>
            </w:r>
            <w:r w:rsidR="00125E3B" w:rsidRPr="00EF5BDD">
              <w:rPr>
                <w:rFonts w:eastAsia="標楷體" w:hint="eastAsia"/>
              </w:rPr>
              <w:t>(</w:t>
            </w:r>
            <w:r w:rsidR="00125E3B" w:rsidRPr="00EF5BDD">
              <w:rPr>
                <w:rFonts w:eastAsia="標楷體" w:hint="eastAsia"/>
              </w:rPr>
              <w:t>清華大學</w:t>
            </w:r>
            <w:r w:rsidR="00125E3B" w:rsidRPr="00EF5BDD">
              <w:rPr>
                <w:rFonts w:eastAsia="標楷體" w:hint="eastAsia"/>
              </w:rPr>
              <w:t>)</w:t>
            </w:r>
            <w:r w:rsidR="00125E3B" w:rsidRPr="00EF5BDD">
              <w:rPr>
                <w:rFonts w:eastAsia="標楷體" w:hint="eastAsia"/>
              </w:rPr>
              <w:t>，劉晉良</w:t>
            </w:r>
            <w:r w:rsidR="00125E3B" w:rsidRPr="00EF5BDD">
              <w:rPr>
                <w:rFonts w:eastAsia="標楷體" w:hint="eastAsia"/>
              </w:rPr>
              <w:t>(</w:t>
            </w:r>
            <w:r w:rsidR="00125E3B" w:rsidRPr="00EF5BDD">
              <w:rPr>
                <w:rFonts w:eastAsia="標楷體" w:hint="eastAsia"/>
              </w:rPr>
              <w:t>清華大學</w:t>
            </w:r>
            <w:r w:rsidR="00125E3B" w:rsidRPr="00EF5BDD">
              <w:rPr>
                <w:rFonts w:eastAsia="標楷體" w:hint="eastAsia"/>
              </w:rPr>
              <w:t>)</w:t>
            </w:r>
            <w:r w:rsidR="00125E3B" w:rsidRPr="00EF5BDD">
              <w:rPr>
                <w:rFonts w:eastAsia="標楷體" w:hint="eastAsia"/>
              </w:rPr>
              <w:t>，王偉成</w:t>
            </w:r>
            <w:r w:rsidR="00125E3B" w:rsidRPr="00EF5BDD">
              <w:rPr>
                <w:rFonts w:eastAsia="標楷體" w:hint="eastAsia"/>
              </w:rPr>
              <w:t>(</w:t>
            </w:r>
            <w:r w:rsidR="003F5B94" w:rsidRPr="00EF5BDD">
              <w:rPr>
                <w:rFonts w:eastAsia="標楷體" w:hint="eastAsia"/>
              </w:rPr>
              <w:t>清華</w:t>
            </w:r>
            <w:r w:rsidR="00125E3B" w:rsidRPr="00EF5BDD">
              <w:rPr>
                <w:rFonts w:eastAsia="標楷體" w:hint="eastAsia"/>
              </w:rPr>
              <w:t>大學</w:t>
            </w:r>
            <w:r w:rsidR="00125E3B" w:rsidRPr="00EF5BDD">
              <w:rPr>
                <w:rFonts w:eastAsia="標楷體" w:hint="eastAsia"/>
              </w:rPr>
              <w:t>)</w:t>
            </w:r>
            <w:r w:rsidR="00125E3B" w:rsidRPr="00EF5BDD">
              <w:rPr>
                <w:rFonts w:eastAsia="標楷體" w:hint="eastAsia"/>
              </w:rPr>
              <w:t>，林文偉</w:t>
            </w:r>
            <w:r w:rsidR="00125E3B" w:rsidRPr="00EF5BDD">
              <w:rPr>
                <w:rFonts w:eastAsia="標楷體" w:hint="eastAsia"/>
              </w:rPr>
              <w:t>(</w:t>
            </w:r>
            <w:r w:rsidR="003E6E1E" w:rsidRPr="00EF5BDD">
              <w:rPr>
                <w:rFonts w:eastAsia="標楷體" w:hint="eastAsia"/>
              </w:rPr>
              <w:t>陽明</w:t>
            </w:r>
            <w:r w:rsidR="00125E3B" w:rsidRPr="00EF5BDD">
              <w:rPr>
                <w:rFonts w:eastAsia="標楷體" w:hint="eastAsia"/>
              </w:rPr>
              <w:t>交通大學</w:t>
            </w:r>
            <w:r w:rsidR="00125E3B" w:rsidRPr="00EF5BDD">
              <w:rPr>
                <w:rFonts w:eastAsia="標楷體" w:hint="eastAsia"/>
              </w:rPr>
              <w:t>)</w:t>
            </w:r>
            <w:r w:rsidR="00125E3B" w:rsidRPr="00EF5BDD">
              <w:rPr>
                <w:rFonts w:eastAsia="標楷體" w:hint="eastAsia"/>
              </w:rPr>
              <w:t>，王偉仲</w:t>
            </w:r>
            <w:r w:rsidR="00125E3B" w:rsidRPr="00EF5BDD">
              <w:rPr>
                <w:rFonts w:eastAsia="標楷體" w:hint="eastAsia"/>
              </w:rPr>
              <w:t>(</w:t>
            </w:r>
            <w:r w:rsidR="00125E3B" w:rsidRPr="00EF5BDD">
              <w:rPr>
                <w:rFonts w:eastAsia="標楷體" w:hint="eastAsia"/>
              </w:rPr>
              <w:t>台灣大學</w:t>
            </w:r>
            <w:r w:rsidR="00125E3B" w:rsidRPr="00EF5BDD">
              <w:rPr>
                <w:rFonts w:eastAsia="標楷體" w:hint="eastAsia"/>
              </w:rPr>
              <w:t>)</w:t>
            </w:r>
            <w:r w:rsidR="00125E3B" w:rsidRPr="00EF5BDD">
              <w:rPr>
                <w:rFonts w:eastAsia="標楷體" w:hint="eastAsia"/>
              </w:rPr>
              <w:t>，李明恭</w:t>
            </w:r>
            <w:r w:rsidR="00125E3B" w:rsidRPr="00EF5BDD">
              <w:rPr>
                <w:rFonts w:eastAsia="標楷體" w:hint="eastAsia"/>
              </w:rPr>
              <w:t>(</w:t>
            </w:r>
            <w:r w:rsidR="00125E3B" w:rsidRPr="00EF5BDD">
              <w:rPr>
                <w:rFonts w:eastAsia="標楷體" w:hint="eastAsia"/>
              </w:rPr>
              <w:t>中華大學</w:t>
            </w:r>
            <w:r w:rsidR="00125E3B" w:rsidRPr="00EF5BDD">
              <w:rPr>
                <w:rFonts w:eastAsia="標楷體" w:hint="eastAsia"/>
              </w:rPr>
              <w:t>)</w:t>
            </w:r>
            <w:r w:rsidR="00125E3B" w:rsidRPr="00EF5BDD">
              <w:rPr>
                <w:rFonts w:eastAsia="標楷體" w:hint="eastAsia"/>
              </w:rPr>
              <w:t>，李國明</w:t>
            </w:r>
            <w:r w:rsidR="00125E3B" w:rsidRPr="00EF5BDD">
              <w:rPr>
                <w:rFonts w:eastAsia="標楷體" w:hint="eastAsia"/>
              </w:rPr>
              <w:t>(</w:t>
            </w:r>
            <w:r w:rsidR="00125E3B" w:rsidRPr="00EF5BDD">
              <w:rPr>
                <w:rFonts w:eastAsia="標楷體" w:hint="eastAsia"/>
              </w:rPr>
              <w:t>成功大學</w:t>
            </w:r>
            <w:r w:rsidR="00125E3B" w:rsidRPr="00EF5BDD">
              <w:rPr>
                <w:rFonts w:eastAsia="標楷體" w:hint="eastAsia"/>
              </w:rPr>
              <w:t>)</w:t>
            </w:r>
            <w:r w:rsidR="00125E3B" w:rsidRPr="00EF5BDD">
              <w:rPr>
                <w:rFonts w:eastAsia="標楷體" w:hint="eastAsia"/>
              </w:rPr>
              <w:t>，洪子倫</w:t>
            </w:r>
            <w:r w:rsidR="00125E3B" w:rsidRPr="00EF5BDD">
              <w:rPr>
                <w:rFonts w:eastAsia="標楷體" w:hint="eastAsia"/>
              </w:rPr>
              <w:t>(</w:t>
            </w:r>
            <w:r w:rsidR="00125E3B" w:rsidRPr="00EF5BDD">
              <w:rPr>
                <w:rFonts w:eastAsia="標楷體" w:hint="eastAsia"/>
              </w:rPr>
              <w:t>逢甲大學</w:t>
            </w:r>
            <w:r w:rsidR="00125E3B" w:rsidRPr="00EF5BDD">
              <w:rPr>
                <w:rFonts w:eastAsia="標楷體" w:hint="eastAsia"/>
              </w:rPr>
              <w:t>)</w:t>
            </w:r>
            <w:r w:rsidR="003F5B94" w:rsidRPr="00EF5BDD">
              <w:rPr>
                <w:rFonts w:eastAsia="標楷體" w:hint="eastAsia"/>
              </w:rPr>
              <w:t>，</w:t>
            </w:r>
            <w:r w:rsidR="00125E3B" w:rsidRPr="00EF5BDD">
              <w:rPr>
                <w:rFonts w:eastAsia="標楷體" w:hint="eastAsia"/>
              </w:rPr>
              <w:t>胡馨</w:t>
            </w:r>
            <w:proofErr w:type="gramStart"/>
            <w:r w:rsidR="00125E3B" w:rsidRPr="00EF5BDD">
              <w:rPr>
                <w:rFonts w:eastAsia="標楷體" w:hint="eastAsia"/>
              </w:rPr>
              <w:t>云</w:t>
            </w:r>
            <w:proofErr w:type="gramEnd"/>
            <w:r w:rsidR="00125E3B" w:rsidRPr="00EF5BDD">
              <w:rPr>
                <w:rFonts w:eastAsia="標楷體" w:hint="eastAsia"/>
              </w:rPr>
              <w:t>(</w:t>
            </w:r>
            <w:r w:rsidR="00125E3B" w:rsidRPr="00EF5BDD">
              <w:rPr>
                <w:rFonts w:eastAsia="標楷體" w:hint="eastAsia"/>
              </w:rPr>
              <w:t>東海大學</w:t>
            </w:r>
            <w:r w:rsidR="00125E3B" w:rsidRPr="00EF5BDD">
              <w:rPr>
                <w:rFonts w:eastAsia="標楷體" w:hint="eastAsia"/>
              </w:rPr>
              <w:t>)</w:t>
            </w:r>
            <w:r w:rsidR="003E6E1E" w:rsidRPr="00EF5BDD">
              <w:rPr>
                <w:rFonts w:eastAsia="標楷體" w:hint="eastAsia"/>
              </w:rPr>
              <w:t>，洪立昌</w:t>
            </w:r>
            <w:r w:rsidR="003E6E1E" w:rsidRPr="00EF5BDD">
              <w:rPr>
                <w:rFonts w:eastAsia="標楷體" w:hint="eastAsia"/>
              </w:rPr>
              <w:t>(</w:t>
            </w:r>
            <w:r w:rsidR="003E6E1E" w:rsidRPr="00EF5BDD">
              <w:rPr>
                <w:rFonts w:eastAsia="標楷體" w:hint="eastAsia"/>
              </w:rPr>
              <w:t>台灣科技大學</w:t>
            </w:r>
            <w:r w:rsidR="003E6E1E" w:rsidRPr="00EF5BDD">
              <w:rPr>
                <w:rFonts w:eastAsia="標楷體" w:hint="eastAsia"/>
              </w:rPr>
              <w:t>)</w:t>
            </w:r>
            <w:r w:rsidR="00201AB8" w:rsidRPr="00EF5BDD">
              <w:rPr>
                <w:rFonts w:eastAsia="標楷體" w:hint="eastAsia"/>
              </w:rPr>
              <w:t>等。</w:t>
            </w:r>
          </w:p>
          <w:p w14:paraId="655B97DE" w14:textId="3D6281EB" w:rsidR="0036715C" w:rsidRPr="005A6165" w:rsidRDefault="002A3FA9" w:rsidP="00D45F95">
            <w:pPr>
              <w:spacing w:beforeLines="50" w:before="180"/>
              <w:ind w:left="720" w:hangingChars="300" w:hanging="720"/>
              <w:rPr>
                <w:rFonts w:ascii="標楷體" w:eastAsia="標楷體" w:hAnsi="標楷體"/>
              </w:rPr>
            </w:pPr>
            <w:r w:rsidRPr="00EF5BDD">
              <w:rPr>
                <w:rFonts w:eastAsia="標楷體"/>
              </w:rPr>
              <w:t>工程：</w:t>
            </w:r>
            <w:proofErr w:type="gramStart"/>
            <w:r w:rsidR="003F5B94" w:rsidRPr="00EF5BDD">
              <w:rPr>
                <w:rFonts w:eastAsia="標楷體" w:hint="eastAsia"/>
              </w:rPr>
              <w:t>林聰悟</w:t>
            </w:r>
            <w:proofErr w:type="gramEnd"/>
            <w:r w:rsidR="003F5B94" w:rsidRPr="00EF5BDD">
              <w:rPr>
                <w:rFonts w:eastAsia="標楷體" w:hint="eastAsia"/>
              </w:rPr>
              <w:t>(</w:t>
            </w:r>
            <w:r w:rsidR="003F5B94" w:rsidRPr="00EF5BDD">
              <w:rPr>
                <w:rFonts w:eastAsia="標楷體" w:hint="eastAsia"/>
              </w:rPr>
              <w:t>台灣大學</w:t>
            </w:r>
            <w:r w:rsidR="003F5B94" w:rsidRPr="00EF5BDD">
              <w:rPr>
                <w:rFonts w:eastAsia="標楷體" w:hint="eastAsia"/>
              </w:rPr>
              <w:t>)</w:t>
            </w:r>
            <w:r w:rsidR="003F5B94" w:rsidRPr="00EF5BDD">
              <w:rPr>
                <w:rFonts w:ascii="標楷體" w:eastAsia="標楷體" w:hAnsi="標楷體" w:hint="eastAsia"/>
              </w:rPr>
              <w:t xml:space="preserve"> ，楊德良(台灣大學)</w:t>
            </w:r>
            <w:r w:rsidR="003F5B94" w:rsidRPr="00EF5BDD">
              <w:rPr>
                <w:rFonts w:eastAsia="標楷體" w:hint="eastAsia"/>
              </w:rPr>
              <w:t>，洪宏基</w:t>
            </w:r>
            <w:r w:rsidR="003F5B94" w:rsidRPr="00EF5BDD">
              <w:rPr>
                <w:rFonts w:eastAsia="標楷體" w:hint="eastAsia"/>
              </w:rPr>
              <w:t>(</w:t>
            </w:r>
            <w:r w:rsidR="003F5B94" w:rsidRPr="00EF5BDD">
              <w:rPr>
                <w:rFonts w:eastAsia="標楷體" w:hint="eastAsia"/>
              </w:rPr>
              <w:t>台灣大學</w:t>
            </w:r>
            <w:r w:rsidR="003F5B94" w:rsidRPr="00EF5BDD">
              <w:rPr>
                <w:rFonts w:eastAsia="標楷體" w:hint="eastAsia"/>
              </w:rPr>
              <w:t>)</w:t>
            </w:r>
            <w:r w:rsidR="003F5B94" w:rsidRPr="00EF5BDD">
              <w:rPr>
                <w:rFonts w:eastAsia="標楷體" w:hint="eastAsia"/>
              </w:rPr>
              <w:t>，</w:t>
            </w:r>
            <w:r w:rsidRPr="00EF5BDD">
              <w:rPr>
                <w:rFonts w:ascii="標楷體" w:eastAsia="標楷體" w:hAnsi="標楷體"/>
              </w:rPr>
              <w:t>陳正宗(海洋大學</w:t>
            </w:r>
            <w:r w:rsidR="00C1515F" w:rsidRPr="00EF5BDD">
              <w:rPr>
                <w:rFonts w:ascii="標楷體" w:eastAsia="標楷體" w:hAnsi="標楷體"/>
              </w:rPr>
              <w:t>)</w:t>
            </w:r>
            <w:r w:rsidR="003F5B94" w:rsidRPr="00EF5BDD">
              <w:rPr>
                <w:rFonts w:ascii="標楷體" w:eastAsia="標楷體" w:hAnsi="標楷體" w:hint="eastAsia"/>
              </w:rPr>
              <w:t>，胡潛濱(成功大學)</w:t>
            </w:r>
            <w:r w:rsidR="00C1515F" w:rsidRPr="00EF5BDD">
              <w:rPr>
                <w:rFonts w:ascii="標楷體" w:eastAsia="標楷體" w:hAnsi="標楷體" w:hint="eastAsia"/>
              </w:rPr>
              <w:t>，</w:t>
            </w:r>
            <w:r w:rsidR="003F5B94" w:rsidRPr="00EF5BDD">
              <w:rPr>
                <w:rFonts w:ascii="標楷體" w:eastAsia="標楷體" w:hAnsi="標楷體" w:hint="eastAsia"/>
              </w:rPr>
              <w:t>劉德麒(中正大學)，</w:t>
            </w:r>
            <w:r w:rsidR="003E6E1E" w:rsidRPr="00EF5BDD">
              <w:rPr>
                <w:rFonts w:ascii="標楷體" w:eastAsia="標楷體" w:hAnsi="標楷體" w:hint="eastAsia"/>
              </w:rPr>
              <w:t>郭世榮(海洋大學)，</w:t>
            </w:r>
            <w:r w:rsidR="00A5369E" w:rsidRPr="00EF5BDD">
              <w:rPr>
                <w:rFonts w:ascii="標楷體" w:eastAsia="標楷體" w:hAnsi="標楷體" w:hint="eastAsia"/>
              </w:rPr>
              <w:t>范佳銘(海洋大學)，</w:t>
            </w:r>
            <w:r w:rsidR="003E6E1E" w:rsidRPr="00EF5BDD">
              <w:rPr>
                <w:rFonts w:ascii="標楷體" w:eastAsia="標楷體" w:hAnsi="標楷體" w:hint="eastAsia"/>
              </w:rPr>
              <w:t>壽克堅(中興土木)，潘爾年(陽明交通大學)，</w:t>
            </w:r>
            <w:r w:rsidR="00A5369E" w:rsidRPr="00EF5BDD">
              <w:rPr>
                <w:rFonts w:ascii="標楷體" w:eastAsia="標楷體" w:hAnsi="標楷體" w:hint="eastAsia"/>
              </w:rPr>
              <w:t>施博仁(台灣大學)</w:t>
            </w:r>
            <w:r w:rsidR="00320819" w:rsidRPr="00EF5BDD">
              <w:rPr>
                <w:rFonts w:ascii="標楷體" w:eastAsia="標楷體" w:hAnsi="標楷體" w:hint="eastAsia"/>
              </w:rPr>
              <w:t>，</w:t>
            </w:r>
            <w:r w:rsidR="00DD5472" w:rsidRPr="00EF5BDD">
              <w:rPr>
                <w:rFonts w:ascii="標楷體" w:eastAsia="標楷體" w:hAnsi="標楷體" w:hint="eastAsia"/>
              </w:rPr>
              <w:t>劉立偉(</w:t>
            </w:r>
            <w:r w:rsidR="003E6E1E" w:rsidRPr="00EF5BDD">
              <w:rPr>
                <w:rFonts w:ascii="標楷體" w:eastAsia="標楷體" w:hAnsi="標楷體" w:hint="eastAsia"/>
              </w:rPr>
              <w:t>台灣</w:t>
            </w:r>
            <w:r w:rsidR="00DD5472" w:rsidRPr="00EF5BDD">
              <w:rPr>
                <w:rFonts w:ascii="標楷體" w:eastAsia="標楷體" w:hAnsi="標楷體" w:hint="eastAsia"/>
              </w:rPr>
              <w:t>大學)，周鼎贏(中央大學)，</w:t>
            </w:r>
            <w:r w:rsidR="00D45F95" w:rsidRPr="00EF5BDD">
              <w:rPr>
                <w:rFonts w:ascii="標楷體" w:eastAsia="標楷體" w:hAnsi="標楷體" w:hint="eastAsia"/>
              </w:rPr>
              <w:t>李為民(中華大學)</w:t>
            </w:r>
            <w:r w:rsidR="003F5B94" w:rsidRPr="00EF5BDD">
              <w:rPr>
                <w:rFonts w:ascii="標楷體" w:eastAsia="標楷體" w:hAnsi="標楷體" w:hint="eastAsia"/>
              </w:rPr>
              <w:t>，夏育群(成功大學)</w:t>
            </w:r>
            <w:r w:rsidR="00D45F95" w:rsidRPr="00EF5BDD">
              <w:rPr>
                <w:rFonts w:ascii="標楷體" w:eastAsia="標楷體" w:hAnsi="標楷體" w:hint="eastAsia"/>
              </w:rPr>
              <w:t>，高瑞祥(海洋大學)，廖駿偉(長庚大學)，陳桂鴻(宜蘭大學)，李洋傑(宜蘭大學)</w:t>
            </w:r>
            <w:r w:rsidR="00597423" w:rsidRPr="00EF5BDD">
              <w:rPr>
                <w:rFonts w:ascii="標楷體" w:eastAsia="標楷體" w:hAnsi="標楷體" w:hint="eastAsia"/>
              </w:rPr>
              <w:t>，高仕超(台灣大學)</w:t>
            </w:r>
            <w:r w:rsidR="00D23790" w:rsidRPr="00EF5BDD">
              <w:rPr>
                <w:rFonts w:ascii="標楷體" w:eastAsia="標楷體" w:hAnsi="標楷體" w:hint="eastAsia"/>
              </w:rPr>
              <w:t>，</w:t>
            </w:r>
            <w:r w:rsidR="003F5B94" w:rsidRPr="00EF5BDD">
              <w:rPr>
                <w:rFonts w:ascii="標楷體" w:eastAsia="標楷體" w:hAnsi="標楷體"/>
              </w:rPr>
              <w:t>吳清森(宜蘭大學)</w:t>
            </w:r>
            <w:r w:rsidR="003F5B94" w:rsidRPr="00EF5BDD">
              <w:rPr>
                <w:rFonts w:ascii="標楷體" w:eastAsia="標楷體" w:hAnsi="標楷體" w:hint="eastAsia"/>
              </w:rPr>
              <w:t>，</w:t>
            </w:r>
            <w:r w:rsidR="003F5B94" w:rsidRPr="00EF5BDD">
              <w:rPr>
                <w:rFonts w:ascii="標楷體" w:eastAsia="標楷體" w:hAnsi="標楷體"/>
              </w:rPr>
              <w:t>徐文信(屏東科技大學)</w:t>
            </w:r>
            <w:r w:rsidR="003F5B94" w:rsidRPr="00EF5BDD">
              <w:rPr>
                <w:rFonts w:ascii="標楷體" w:eastAsia="標楷體" w:hAnsi="標楷體" w:hint="eastAsia"/>
              </w:rPr>
              <w:t>，</w:t>
            </w:r>
            <w:r w:rsidR="003F5B94" w:rsidRPr="00EF5BDD">
              <w:rPr>
                <w:rFonts w:ascii="標楷體" w:eastAsia="標楷體" w:hAnsi="標楷體"/>
              </w:rPr>
              <w:t>李家瑋(淡江大學)</w:t>
            </w:r>
            <w:r w:rsidR="003F5B94" w:rsidRPr="00EF5BDD">
              <w:rPr>
                <w:rFonts w:ascii="標楷體" w:eastAsia="標楷體" w:hAnsi="標楷體" w:hint="eastAsia"/>
              </w:rPr>
              <w:t>，王仁佐(國家地震中心)</w:t>
            </w:r>
            <w:r w:rsidR="00D23790" w:rsidRPr="00EF5BDD">
              <w:rPr>
                <w:rFonts w:ascii="標楷體" w:eastAsia="標楷體" w:hAnsi="標楷體" w:hint="eastAsia"/>
              </w:rPr>
              <w:t>等</w:t>
            </w:r>
            <w:r w:rsidR="00201AB8" w:rsidRPr="00EF5BDD">
              <w:rPr>
                <w:rFonts w:ascii="標楷體" w:eastAsia="標楷體" w:hAnsi="標楷體" w:hint="eastAsia"/>
              </w:rPr>
              <w:t>。</w:t>
            </w:r>
          </w:p>
          <w:p w14:paraId="05DE136B" w14:textId="1BFE3A7B" w:rsidR="002B7CF0" w:rsidRPr="0036715C" w:rsidRDefault="002A3FA9" w:rsidP="00EF5BDD">
            <w:pPr>
              <w:spacing w:beforeLines="50" w:before="180"/>
              <w:rPr>
                <w:rFonts w:eastAsia="標楷體"/>
              </w:rPr>
            </w:pPr>
            <w:r w:rsidRPr="0036715C">
              <w:rPr>
                <w:rFonts w:eastAsia="標楷體"/>
              </w:rPr>
              <w:t>預估</w:t>
            </w:r>
            <w:r w:rsidR="00AF0E1A" w:rsidRPr="0036715C">
              <w:rPr>
                <w:rFonts w:eastAsia="標楷體"/>
              </w:rPr>
              <w:t>約</w:t>
            </w:r>
            <w:r w:rsidRPr="0036715C">
              <w:rPr>
                <w:rFonts w:eastAsia="標楷體"/>
              </w:rPr>
              <w:t>有</w:t>
            </w:r>
            <w:r w:rsidR="00EF5BDD">
              <w:rPr>
                <w:rFonts w:eastAsia="標楷體"/>
              </w:rPr>
              <w:t>90</w:t>
            </w:r>
            <w:r w:rsidRPr="0036715C">
              <w:rPr>
                <w:rFonts w:eastAsia="標楷體"/>
              </w:rPr>
              <w:t>位</w:t>
            </w:r>
            <w:r w:rsidR="00586D57">
              <w:rPr>
                <w:rFonts w:eastAsia="標楷體" w:hint="eastAsia"/>
              </w:rPr>
              <w:t>專家</w:t>
            </w:r>
            <w:r w:rsidRPr="0036715C">
              <w:rPr>
                <w:rFonts w:eastAsia="標楷體"/>
              </w:rPr>
              <w:t>學者</w:t>
            </w:r>
            <w:r w:rsidR="008D1FE1" w:rsidRPr="0036715C">
              <w:rPr>
                <w:rFonts w:eastAsia="標楷體"/>
              </w:rPr>
              <w:t>與</w:t>
            </w:r>
            <w:r w:rsidRPr="0036715C">
              <w:rPr>
                <w:rFonts w:eastAsia="標楷體"/>
              </w:rPr>
              <w:t>學生參加</w:t>
            </w:r>
            <w:r w:rsidR="008D1FE1" w:rsidRPr="0036715C">
              <w:rPr>
                <w:rFonts w:eastAsia="標楷體"/>
              </w:rPr>
              <w:t>。</w:t>
            </w:r>
          </w:p>
        </w:tc>
      </w:tr>
    </w:tbl>
    <w:p w14:paraId="0551CB96" w14:textId="77777777" w:rsidR="000C4375" w:rsidRDefault="000C4375" w:rsidP="00872834">
      <w:pPr>
        <w:widowControl/>
        <w:adjustRightInd/>
        <w:spacing w:line="240" w:lineRule="auto"/>
        <w:textAlignment w:val="auto"/>
        <w:rPr>
          <w:rFonts w:eastAsia="標楷體"/>
          <w:sz w:val="20"/>
          <w:szCs w:val="20"/>
        </w:rPr>
      </w:pPr>
    </w:p>
    <w:p w14:paraId="311254EE" w14:textId="77777777" w:rsidR="00C5714F" w:rsidRPr="0036715C" w:rsidRDefault="00C5714F" w:rsidP="00872834">
      <w:pPr>
        <w:widowControl/>
        <w:adjustRightInd/>
        <w:spacing w:line="240" w:lineRule="auto"/>
        <w:textAlignment w:val="auto"/>
        <w:rPr>
          <w:rFonts w:eastAsia="標楷體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7CF0" w:rsidRPr="0036715C" w14:paraId="5E7850A3" w14:textId="77777777" w:rsidTr="00C54104">
        <w:tc>
          <w:tcPr>
            <w:tcW w:w="9694" w:type="dxa"/>
          </w:tcPr>
          <w:p w14:paraId="55715E92" w14:textId="77777777" w:rsidR="002B7CF0" w:rsidRPr="00F35D5D" w:rsidRDefault="002B7CF0" w:rsidP="003F5B94">
            <w:pPr>
              <w:spacing w:before="40"/>
              <w:ind w:right="113"/>
              <w:jc w:val="both"/>
              <w:rPr>
                <w:rFonts w:ascii="標楷體" w:eastAsia="標楷體" w:hAnsi="標楷體"/>
                <w:b/>
                <w:sz w:val="21"/>
              </w:rPr>
            </w:pPr>
            <w:r w:rsidRPr="00F35D5D">
              <w:rPr>
                <w:rFonts w:ascii="標楷體" w:eastAsia="標楷體" w:hAnsi="標楷體"/>
                <w:b/>
                <w:sz w:val="21"/>
              </w:rPr>
              <w:t>說明：要件為研討會主旨、預定議程表、預期達成效果等。請附預定的演講者名單及講題。</w:t>
            </w:r>
          </w:p>
          <w:p w14:paraId="7945E718" w14:textId="77777777" w:rsidR="002B7CF0" w:rsidRPr="00F35D5D" w:rsidRDefault="002B7CF0" w:rsidP="003F5B94">
            <w:pPr>
              <w:spacing w:before="40"/>
              <w:ind w:right="113"/>
              <w:jc w:val="both"/>
              <w:rPr>
                <w:rFonts w:ascii="標楷體" w:eastAsia="標楷體" w:hAnsi="標楷體"/>
                <w:b/>
                <w:sz w:val="21"/>
              </w:rPr>
            </w:pPr>
            <w:r w:rsidRPr="00F35D5D">
              <w:rPr>
                <w:rFonts w:ascii="標楷體" w:eastAsia="標楷體" w:hAnsi="標楷體"/>
                <w:b/>
                <w:sz w:val="21"/>
              </w:rPr>
              <w:t>若有特定主要演講人，</w:t>
            </w:r>
            <w:proofErr w:type="gramStart"/>
            <w:r w:rsidRPr="00F35D5D">
              <w:rPr>
                <w:rFonts w:ascii="標楷體" w:eastAsia="標楷體" w:hAnsi="標楷體"/>
                <w:b/>
                <w:sz w:val="21"/>
              </w:rPr>
              <w:t>請列主講</w:t>
            </w:r>
            <w:proofErr w:type="gramEnd"/>
            <w:r w:rsidRPr="00F35D5D">
              <w:rPr>
                <w:rFonts w:ascii="標楷體" w:eastAsia="標楷體" w:hAnsi="標楷體"/>
                <w:b/>
                <w:sz w:val="21"/>
              </w:rPr>
              <w:t>人在學術上的貢獻，與國內參與研討會</w:t>
            </w:r>
            <w:proofErr w:type="gramStart"/>
            <w:r w:rsidRPr="00F35D5D">
              <w:rPr>
                <w:rFonts w:ascii="標楷體" w:eastAsia="標楷體" w:hAnsi="標楷體"/>
                <w:b/>
                <w:sz w:val="21"/>
              </w:rPr>
              <w:t>人員間在研究</w:t>
            </w:r>
            <w:proofErr w:type="gramEnd"/>
            <w:r w:rsidRPr="00F35D5D">
              <w:rPr>
                <w:rFonts w:ascii="標楷體" w:eastAsia="標楷體" w:hAnsi="標楷體"/>
                <w:b/>
                <w:sz w:val="21"/>
              </w:rPr>
              <w:t>上的關聯及研討內容，並請附主講人個人履歷資料、著作目錄。</w:t>
            </w:r>
          </w:p>
          <w:p w14:paraId="09BF7EAE" w14:textId="77777777" w:rsidR="002B7CF0" w:rsidRPr="00F35D5D" w:rsidRDefault="002B7CF0" w:rsidP="003F5B94">
            <w:pPr>
              <w:spacing w:before="40"/>
              <w:ind w:right="113"/>
              <w:jc w:val="both"/>
              <w:rPr>
                <w:rFonts w:ascii="標楷體" w:eastAsia="標楷體" w:hAnsi="標楷體"/>
                <w:b/>
                <w:sz w:val="21"/>
              </w:rPr>
            </w:pPr>
            <w:r w:rsidRPr="00F35D5D">
              <w:rPr>
                <w:rFonts w:ascii="標楷體" w:eastAsia="標楷體" w:hAnsi="標楷體"/>
                <w:b/>
                <w:sz w:val="21"/>
              </w:rPr>
              <w:t>注意：1. 如果相同名稱的會議已舉辦一次以上，請列出近年舉辦的年份和主辦單位名稱。</w:t>
            </w:r>
          </w:p>
          <w:p w14:paraId="126B8F89" w14:textId="7CD80C3E" w:rsidR="002B7CF0" w:rsidRPr="0036715C" w:rsidRDefault="002B7CF0" w:rsidP="003F5B94">
            <w:pPr>
              <w:jc w:val="both"/>
              <w:rPr>
                <w:rFonts w:eastAsia="標楷體"/>
                <w:sz w:val="22"/>
              </w:rPr>
            </w:pPr>
            <w:r w:rsidRPr="00F35D5D">
              <w:rPr>
                <w:rFonts w:ascii="標楷體" w:eastAsia="標楷體" w:hAnsi="標楷體"/>
                <w:b/>
                <w:sz w:val="21"/>
              </w:rPr>
              <w:lastRenderedPageBreak/>
              <w:t>2.</w:t>
            </w:r>
            <w:r w:rsidR="00F35D5D">
              <w:rPr>
                <w:rFonts w:ascii="標楷體" w:eastAsia="標楷體" w:hAnsi="標楷體"/>
                <w:b/>
                <w:sz w:val="21"/>
              </w:rPr>
              <w:t>請附申請人科技部履歷資料</w:t>
            </w:r>
            <w:r w:rsidRPr="00F35D5D">
              <w:rPr>
                <w:rFonts w:ascii="標楷體" w:eastAsia="標楷體" w:hAnsi="標楷體"/>
                <w:b/>
                <w:sz w:val="21"/>
              </w:rPr>
              <w:t>著作目錄。若曾向數學中心申請過研討會補助，請附上次的結案報告</w:t>
            </w:r>
            <w:r w:rsidR="00102A36">
              <w:rPr>
                <w:rFonts w:ascii="標楷體" w:eastAsia="標楷體" w:hAnsi="標楷體" w:hint="eastAsia"/>
                <w:b/>
                <w:sz w:val="21"/>
              </w:rPr>
              <w:t>檔</w:t>
            </w:r>
            <w:r w:rsidRPr="00F35D5D">
              <w:rPr>
                <w:rFonts w:ascii="標楷體" w:eastAsia="標楷體" w:hAnsi="標楷體"/>
                <w:b/>
                <w:sz w:val="21"/>
              </w:rPr>
              <w:t>案。</w:t>
            </w:r>
          </w:p>
          <w:p w14:paraId="436E48B2" w14:textId="77777777" w:rsidR="002B7CF0" w:rsidRPr="00DC5E80" w:rsidRDefault="00872834" w:rsidP="009E5DB0">
            <w:pPr>
              <w:spacing w:beforeLines="50" w:before="180" w:line="240" w:lineRule="auto"/>
              <w:jc w:val="both"/>
              <w:rPr>
                <w:rFonts w:eastAsia="標楷體"/>
                <w:b/>
                <w:color w:val="00B0F0"/>
                <w:szCs w:val="20"/>
              </w:rPr>
            </w:pPr>
            <w:proofErr w:type="gramStart"/>
            <w:r w:rsidRPr="00DC5E80">
              <w:rPr>
                <w:rFonts w:eastAsia="標楷體" w:hint="eastAsia"/>
                <w:b/>
                <w:color w:val="00B0F0"/>
                <w:szCs w:val="20"/>
              </w:rPr>
              <w:t>一</w:t>
            </w:r>
            <w:proofErr w:type="gramEnd"/>
            <w:r w:rsidRPr="00DC5E80">
              <w:rPr>
                <w:rFonts w:eastAsia="標楷體" w:hint="eastAsia"/>
                <w:b/>
                <w:color w:val="00B0F0"/>
                <w:szCs w:val="20"/>
              </w:rPr>
              <w:t xml:space="preserve">. </w:t>
            </w:r>
            <w:r w:rsidR="002B7CF0" w:rsidRPr="00DC5E80">
              <w:rPr>
                <w:rFonts w:eastAsia="標楷體"/>
                <w:b/>
                <w:color w:val="00B0F0"/>
                <w:szCs w:val="20"/>
              </w:rPr>
              <w:t>研討會主旨</w:t>
            </w:r>
          </w:p>
          <w:p w14:paraId="78E7AAE7" w14:textId="77777777" w:rsidR="002B7CF0" w:rsidRPr="0036715C" w:rsidRDefault="002B7CF0" w:rsidP="009E5DB0">
            <w:pPr>
              <w:ind w:firstLineChars="200" w:firstLine="480"/>
              <w:jc w:val="both"/>
              <w:rPr>
                <w:rFonts w:eastAsia="標楷體"/>
              </w:rPr>
            </w:pPr>
            <w:r w:rsidRPr="0036715C">
              <w:rPr>
                <w:rFonts w:eastAsia="標楷體"/>
              </w:rPr>
              <w:t>邊界元素法</w:t>
            </w:r>
            <w:r w:rsidRPr="0036715C">
              <w:rPr>
                <w:rFonts w:eastAsia="標楷體"/>
              </w:rPr>
              <w:t>(Boundary Element Method, BEM)</w:t>
            </w:r>
            <w:r w:rsidRPr="0036715C">
              <w:rPr>
                <w:rFonts w:eastAsia="標楷體"/>
              </w:rPr>
              <w:t>於</w:t>
            </w:r>
            <w:proofErr w:type="gramStart"/>
            <w:r w:rsidRPr="0036715C">
              <w:rPr>
                <w:rFonts w:eastAsia="標楷體"/>
              </w:rPr>
              <w:t>1970</w:t>
            </w:r>
            <w:proofErr w:type="gramEnd"/>
            <w:r w:rsidR="00950B4A" w:rsidRPr="0036715C">
              <w:rPr>
                <w:rFonts w:eastAsia="標楷體"/>
              </w:rPr>
              <w:t>年代發展至今已有</w:t>
            </w:r>
            <w:r w:rsidRPr="0036715C">
              <w:rPr>
                <w:rFonts w:eastAsia="標楷體"/>
              </w:rPr>
              <w:t>4</w:t>
            </w:r>
            <w:r w:rsidR="00950B4A" w:rsidRPr="0036715C">
              <w:rPr>
                <w:rFonts w:eastAsia="標楷體"/>
              </w:rPr>
              <w:t>8</w:t>
            </w:r>
            <w:r w:rsidR="00950B4A" w:rsidRPr="0036715C">
              <w:rPr>
                <w:rFonts w:eastAsia="標楷體"/>
              </w:rPr>
              <w:t>年歷史，其主要的理論基礎</w:t>
            </w:r>
            <w:r w:rsidRPr="0036715C">
              <w:rPr>
                <w:rFonts w:eastAsia="標楷體"/>
              </w:rPr>
              <w:t>是由格林恆等式出發所</w:t>
            </w:r>
            <w:r w:rsidR="007F0725">
              <w:rPr>
                <w:rFonts w:eastAsia="標楷體" w:hint="eastAsia"/>
              </w:rPr>
              <w:t>推</w:t>
            </w:r>
            <w:r w:rsidRPr="0036715C">
              <w:rPr>
                <w:rFonts w:eastAsia="標楷體"/>
              </w:rPr>
              <w:t>導得</w:t>
            </w:r>
            <w:r w:rsidR="007F0725">
              <w:rPr>
                <w:rFonts w:eastAsia="標楷體" w:hint="eastAsia"/>
              </w:rPr>
              <w:t>到</w:t>
            </w:r>
            <w:r w:rsidRPr="0036715C">
              <w:rPr>
                <w:rFonts w:eastAsia="標楷體"/>
              </w:rPr>
              <w:t>的積分方程。而</w:t>
            </w:r>
            <w:r w:rsidR="00950B4A" w:rsidRPr="0036715C">
              <w:rPr>
                <w:rFonts w:eastAsia="標楷體"/>
              </w:rPr>
              <w:t>邊界元素法</w:t>
            </w:r>
            <w:r w:rsidRPr="0036715C">
              <w:rPr>
                <w:rFonts w:eastAsia="標楷體"/>
              </w:rPr>
              <w:t>這個名詞最早是在</w:t>
            </w:r>
            <w:r w:rsidRPr="0036715C">
              <w:rPr>
                <w:rFonts w:eastAsia="標楷體"/>
              </w:rPr>
              <w:t>1977</w:t>
            </w:r>
            <w:r w:rsidRPr="0036715C">
              <w:rPr>
                <w:rFonts w:eastAsia="標楷體"/>
              </w:rPr>
              <w:t>年由</w:t>
            </w:r>
            <w:proofErr w:type="spellStart"/>
            <w:r w:rsidRPr="0036715C">
              <w:rPr>
                <w:rFonts w:eastAsia="標楷體"/>
              </w:rPr>
              <w:t>Brebbia</w:t>
            </w:r>
            <w:proofErr w:type="spellEnd"/>
            <w:r w:rsidRPr="0036715C">
              <w:rPr>
                <w:rFonts w:eastAsia="標楷體"/>
              </w:rPr>
              <w:t>與</w:t>
            </w:r>
            <w:r w:rsidRPr="0036715C">
              <w:rPr>
                <w:rFonts w:eastAsia="標楷體"/>
              </w:rPr>
              <w:t>Dominguez</w:t>
            </w:r>
            <w:r w:rsidRPr="0036715C">
              <w:rPr>
                <w:rFonts w:eastAsia="標楷體"/>
              </w:rPr>
              <w:t>發表於</w:t>
            </w:r>
            <w:r w:rsidRPr="0036715C">
              <w:rPr>
                <w:rFonts w:eastAsia="標楷體"/>
                <w:i/>
                <w:iCs/>
              </w:rPr>
              <w:t xml:space="preserve">Applied Mathematical Modelling </w:t>
            </w:r>
            <w:r w:rsidRPr="0036715C">
              <w:rPr>
                <w:rFonts w:eastAsia="標楷體"/>
              </w:rPr>
              <w:t>(Volume 1, page 372)</w:t>
            </w:r>
            <w:r w:rsidRPr="0036715C">
              <w:rPr>
                <w:rFonts w:eastAsia="標楷體"/>
              </w:rPr>
              <w:t>首先提到。其主要精神則是本著問題的邊界作離散所發展出來的一套數值方法。在國際學術舞台上，邊界元素法一直有許多學者從事這方面的研究，亦有舉辦許多相關學術研討會，如</w:t>
            </w:r>
            <w:r w:rsidRPr="0036715C">
              <w:rPr>
                <w:rFonts w:eastAsia="標楷體"/>
              </w:rPr>
              <w:t>B</w:t>
            </w:r>
            <w:r w:rsidR="00950B4A" w:rsidRPr="0036715C">
              <w:rPr>
                <w:rFonts w:eastAsia="標楷體"/>
              </w:rPr>
              <w:t>ETEQ</w:t>
            </w:r>
            <w:r w:rsidRPr="0036715C">
              <w:rPr>
                <w:rFonts w:eastAsia="標楷體"/>
              </w:rPr>
              <w:t>、</w:t>
            </w:r>
            <w:r w:rsidRPr="0036715C">
              <w:rPr>
                <w:rFonts w:eastAsia="標楷體"/>
              </w:rPr>
              <w:t>BETECH</w:t>
            </w:r>
            <w:r w:rsidRPr="0036715C">
              <w:rPr>
                <w:rFonts w:eastAsia="標楷體"/>
              </w:rPr>
              <w:t>、</w:t>
            </w:r>
            <w:r w:rsidRPr="0036715C">
              <w:rPr>
                <w:rFonts w:eastAsia="標楷體"/>
              </w:rPr>
              <w:t>BEM/MRM</w:t>
            </w:r>
            <w:r w:rsidRPr="0036715C">
              <w:rPr>
                <w:rFonts w:eastAsia="標楷體"/>
              </w:rPr>
              <w:t>、</w:t>
            </w:r>
            <w:r w:rsidRPr="0036715C">
              <w:rPr>
                <w:rFonts w:eastAsia="標楷體"/>
              </w:rPr>
              <w:t>IABEM</w:t>
            </w:r>
            <w:r w:rsidRPr="0036715C">
              <w:rPr>
                <w:rFonts w:eastAsia="標楷體"/>
              </w:rPr>
              <w:t>、</w:t>
            </w:r>
            <w:r w:rsidRPr="0036715C">
              <w:rPr>
                <w:rFonts w:eastAsia="標楷體"/>
              </w:rPr>
              <w:t>ICOME</w:t>
            </w:r>
            <w:r w:rsidRPr="0036715C">
              <w:rPr>
                <w:rFonts w:eastAsia="標楷體"/>
              </w:rPr>
              <w:t>、華人工程計算方法學術會議等。此法也被廣泛應用於許多工程問題的分析，如地下水滲流問題、</w:t>
            </w:r>
            <w:proofErr w:type="gramStart"/>
            <w:r w:rsidRPr="0036715C">
              <w:rPr>
                <w:rFonts w:eastAsia="標楷體"/>
              </w:rPr>
              <w:t>穩態熱傳導</w:t>
            </w:r>
            <w:proofErr w:type="gramEnd"/>
            <w:r w:rsidRPr="0036715C">
              <w:rPr>
                <w:rFonts w:eastAsia="標楷體"/>
              </w:rPr>
              <w:t>分析、裂縫成長分析與預測、大地應力分析等。國外亦有許多軟體公司將此</w:t>
            </w:r>
            <w:r w:rsidR="007F0725">
              <w:rPr>
                <w:rFonts w:eastAsia="標楷體" w:hint="eastAsia"/>
              </w:rPr>
              <w:t>方</w:t>
            </w:r>
            <w:r w:rsidRPr="0036715C">
              <w:rPr>
                <w:rFonts w:eastAsia="標楷體"/>
              </w:rPr>
              <w:t>法發展成套裝軟體，例如</w:t>
            </w:r>
            <w:r w:rsidRPr="0036715C">
              <w:rPr>
                <w:rFonts w:eastAsia="標楷體"/>
              </w:rPr>
              <w:t>: SYSTEM NOISE</w:t>
            </w:r>
            <w:r w:rsidRPr="0036715C">
              <w:rPr>
                <w:rFonts w:eastAsia="標楷體"/>
              </w:rPr>
              <w:t>、</w:t>
            </w:r>
            <w:r w:rsidRPr="0036715C">
              <w:rPr>
                <w:rFonts w:eastAsia="標楷體"/>
              </w:rPr>
              <w:t>BEASY CRACK</w:t>
            </w:r>
            <w:r w:rsidRPr="0036715C">
              <w:rPr>
                <w:rFonts w:eastAsia="標楷體"/>
              </w:rPr>
              <w:t>、</w:t>
            </w:r>
            <w:r w:rsidRPr="0036715C">
              <w:rPr>
                <w:rFonts w:eastAsia="標楷體"/>
              </w:rPr>
              <w:t>BEST3D</w:t>
            </w:r>
            <w:r w:rsidRPr="0036715C">
              <w:rPr>
                <w:rFonts w:eastAsia="標楷體"/>
              </w:rPr>
              <w:t>等，可見此</w:t>
            </w:r>
            <w:r w:rsidR="007F0725">
              <w:rPr>
                <w:rFonts w:eastAsia="標楷體" w:hint="eastAsia"/>
              </w:rPr>
              <w:t>方</w:t>
            </w:r>
            <w:r w:rsidRPr="0036715C">
              <w:rPr>
                <w:rFonts w:eastAsia="標楷體"/>
              </w:rPr>
              <w:t>法之相關研究仍具有高度之經濟價值。</w:t>
            </w:r>
          </w:p>
          <w:p w14:paraId="6A9462BE" w14:textId="2053871D" w:rsidR="00BF4F78" w:rsidRDefault="002B7CF0" w:rsidP="006A0A20">
            <w:pPr>
              <w:spacing w:beforeLines="50" w:before="180" w:afterLines="50" w:after="180" w:line="240" w:lineRule="auto"/>
              <w:ind w:firstLineChars="200" w:firstLine="480"/>
              <w:jc w:val="both"/>
              <w:rPr>
                <w:rFonts w:eastAsia="標楷體"/>
              </w:rPr>
            </w:pPr>
            <w:r w:rsidRPr="0036715C">
              <w:rPr>
                <w:rFonts w:eastAsia="標楷體"/>
              </w:rPr>
              <w:t>近三十年來，臺灣也曾對邊界元素法開設過短期研討課程。於</w:t>
            </w:r>
            <w:r w:rsidRPr="0036715C">
              <w:rPr>
                <w:rFonts w:eastAsia="標楷體"/>
              </w:rPr>
              <w:t>1986</w:t>
            </w:r>
            <w:r w:rsidRPr="0036715C">
              <w:rPr>
                <w:rFonts w:eastAsia="標楷體"/>
              </w:rPr>
              <w:t>年，美</w:t>
            </w:r>
            <w:r w:rsidR="00102A36">
              <w:rPr>
                <w:rFonts w:eastAsia="標楷體" w:hint="eastAsia"/>
              </w:rPr>
              <w:t>國</w:t>
            </w:r>
            <w:r w:rsidRPr="0036715C">
              <w:rPr>
                <w:rFonts w:eastAsia="標楷體"/>
              </w:rPr>
              <w:t>Kentucky</w:t>
            </w:r>
            <w:r w:rsidRPr="0036715C">
              <w:rPr>
                <w:rFonts w:eastAsia="標楷體"/>
              </w:rPr>
              <w:t>大學</w:t>
            </w:r>
            <w:r w:rsidRPr="0036715C">
              <w:rPr>
                <w:rFonts w:eastAsia="標楷體"/>
              </w:rPr>
              <w:t>Rizzo</w:t>
            </w:r>
            <w:r w:rsidRPr="0036715C">
              <w:rPr>
                <w:rFonts w:eastAsia="標楷體"/>
              </w:rPr>
              <w:t>教授與</w:t>
            </w:r>
            <w:proofErr w:type="spellStart"/>
            <w:r w:rsidRPr="0036715C">
              <w:rPr>
                <w:rFonts w:eastAsia="標楷體"/>
              </w:rPr>
              <w:t>Shippy</w:t>
            </w:r>
            <w:proofErr w:type="spellEnd"/>
            <w:r w:rsidRPr="0036715C">
              <w:rPr>
                <w:rFonts w:eastAsia="標楷體"/>
              </w:rPr>
              <w:t>教授以及</w:t>
            </w:r>
            <w:r w:rsidRPr="0036715C">
              <w:rPr>
                <w:rFonts w:eastAsia="標楷體"/>
              </w:rPr>
              <w:t>Cornell</w:t>
            </w:r>
            <w:r w:rsidRPr="0036715C">
              <w:rPr>
                <w:rFonts w:eastAsia="標楷體"/>
              </w:rPr>
              <w:t>大學</w:t>
            </w:r>
            <w:r w:rsidRPr="0036715C">
              <w:rPr>
                <w:rFonts w:eastAsia="標楷體"/>
              </w:rPr>
              <w:t>Mukherjee</w:t>
            </w:r>
            <w:r w:rsidRPr="0036715C">
              <w:rPr>
                <w:rFonts w:eastAsia="標楷體"/>
              </w:rPr>
              <w:t>教授，在國科會的資助下，曾應台</w:t>
            </w:r>
            <w:r w:rsidR="007F0725">
              <w:rPr>
                <w:rFonts w:eastAsia="標楷體" w:hint="eastAsia"/>
              </w:rPr>
              <w:t>灣</w:t>
            </w:r>
            <w:r w:rsidRPr="0036715C">
              <w:rPr>
                <w:rFonts w:eastAsia="標楷體"/>
              </w:rPr>
              <w:t>大</w:t>
            </w:r>
            <w:r w:rsidR="007F0725">
              <w:rPr>
                <w:rFonts w:eastAsia="標楷體" w:hint="eastAsia"/>
              </w:rPr>
              <w:t>學</w:t>
            </w:r>
            <w:r w:rsidRPr="0036715C">
              <w:rPr>
                <w:rFonts w:eastAsia="標楷體"/>
              </w:rPr>
              <w:t>應</w:t>
            </w:r>
            <w:r w:rsidR="007F0725">
              <w:rPr>
                <w:rFonts w:eastAsia="標楷體" w:hint="eastAsia"/>
              </w:rPr>
              <w:t>用</w:t>
            </w:r>
            <w:r w:rsidRPr="0036715C">
              <w:rPr>
                <w:rFonts w:eastAsia="標楷體"/>
              </w:rPr>
              <w:t>力</w:t>
            </w:r>
            <w:r w:rsidR="007F0725">
              <w:rPr>
                <w:rFonts w:eastAsia="標楷體" w:hint="eastAsia"/>
              </w:rPr>
              <w:t>學</w:t>
            </w:r>
            <w:r w:rsidR="00B74CCD">
              <w:rPr>
                <w:rFonts w:eastAsia="標楷體" w:hint="eastAsia"/>
              </w:rPr>
              <w:t>研究</w:t>
            </w:r>
            <w:r w:rsidRPr="0036715C">
              <w:rPr>
                <w:rFonts w:eastAsia="標楷體"/>
              </w:rPr>
              <w:t>所鮑亦興院士之邀來台講學。於</w:t>
            </w:r>
            <w:r w:rsidR="00B74CCD" w:rsidRPr="0036715C">
              <w:rPr>
                <w:rFonts w:eastAsia="標楷體"/>
              </w:rPr>
              <w:t>台</w:t>
            </w:r>
            <w:r w:rsidR="00B74CCD">
              <w:rPr>
                <w:rFonts w:eastAsia="標楷體" w:hint="eastAsia"/>
              </w:rPr>
              <w:t>灣</w:t>
            </w:r>
            <w:r w:rsidR="00B74CCD" w:rsidRPr="0036715C">
              <w:rPr>
                <w:rFonts w:eastAsia="標楷體"/>
              </w:rPr>
              <w:t>大</w:t>
            </w:r>
            <w:r w:rsidR="00B74CCD">
              <w:rPr>
                <w:rFonts w:eastAsia="標楷體" w:hint="eastAsia"/>
              </w:rPr>
              <w:t>學</w:t>
            </w:r>
            <w:r w:rsidR="00B74CCD" w:rsidRPr="0036715C">
              <w:rPr>
                <w:rFonts w:eastAsia="標楷體"/>
              </w:rPr>
              <w:t>應</w:t>
            </w:r>
            <w:r w:rsidR="00B74CCD">
              <w:rPr>
                <w:rFonts w:eastAsia="標楷體" w:hint="eastAsia"/>
              </w:rPr>
              <w:t>用</w:t>
            </w:r>
            <w:r w:rsidR="00B74CCD" w:rsidRPr="0036715C">
              <w:rPr>
                <w:rFonts w:eastAsia="標楷體"/>
              </w:rPr>
              <w:t>力</w:t>
            </w:r>
            <w:r w:rsidR="00B74CCD">
              <w:rPr>
                <w:rFonts w:eastAsia="標楷體" w:hint="eastAsia"/>
              </w:rPr>
              <w:t>學研究</w:t>
            </w:r>
            <w:r w:rsidR="00B74CCD" w:rsidRPr="0036715C">
              <w:rPr>
                <w:rFonts w:eastAsia="標楷體"/>
              </w:rPr>
              <w:t>所</w:t>
            </w:r>
            <w:r w:rsidRPr="0036715C">
              <w:rPr>
                <w:rFonts w:eastAsia="標楷體"/>
              </w:rPr>
              <w:t>開設為期</w:t>
            </w:r>
            <w:proofErr w:type="gramStart"/>
            <w:r w:rsidRPr="0036715C">
              <w:rPr>
                <w:rFonts w:eastAsia="標楷體"/>
              </w:rPr>
              <w:t>ㄧ週</w:t>
            </w:r>
            <w:proofErr w:type="gramEnd"/>
            <w:r w:rsidRPr="0036715C">
              <w:rPr>
                <w:rFonts w:eastAsia="標楷體"/>
              </w:rPr>
              <w:t>的短期研討課程。參加者背景為土木結構固力師生與工程師。事隔</w:t>
            </w:r>
            <w:r w:rsidRPr="0036715C">
              <w:rPr>
                <w:rFonts w:eastAsia="標楷體"/>
              </w:rPr>
              <w:t>12</w:t>
            </w:r>
            <w:r w:rsidRPr="0036715C">
              <w:rPr>
                <w:rFonts w:eastAsia="標楷體"/>
              </w:rPr>
              <w:t>年於</w:t>
            </w:r>
            <w:r w:rsidRPr="0036715C">
              <w:rPr>
                <w:rFonts w:eastAsia="標楷體"/>
              </w:rPr>
              <w:t>1998</w:t>
            </w:r>
            <w:r w:rsidRPr="0036715C">
              <w:rPr>
                <w:rFonts w:eastAsia="標楷體"/>
              </w:rPr>
              <w:t>年國家高速電腦中心，也在國科會的資助下，邀請國內十幾位專家學者，舉辦了</w:t>
            </w:r>
            <w:proofErr w:type="gramStart"/>
            <w:r w:rsidRPr="0036715C">
              <w:rPr>
                <w:rFonts w:eastAsia="標楷體"/>
              </w:rPr>
              <w:t>ㄧ</w:t>
            </w:r>
            <w:proofErr w:type="gramEnd"/>
            <w:r w:rsidRPr="0036715C">
              <w:rPr>
                <w:rFonts w:eastAsia="標楷體"/>
              </w:rPr>
              <w:t>場邊界元素計算研討會。與會者為工學院各系（電機、機械、土木、河工與水利）的教授群。然前述二會並沒有來自數學界的朋友一同參與盛會。又過了十二載，國</w:t>
            </w:r>
            <w:r w:rsidR="00AE3553">
              <w:rPr>
                <w:rFonts w:eastAsia="標楷體"/>
              </w:rPr>
              <w:t>內邊界元素法於這段期間內並未舉辦過相關研討會或</w:t>
            </w:r>
            <w:r w:rsidR="008D1FE1" w:rsidRPr="0036715C">
              <w:rPr>
                <w:rFonts w:eastAsia="標楷體"/>
              </w:rPr>
              <w:t>研習課程。</w:t>
            </w:r>
            <w:r w:rsidRPr="0036715C">
              <w:rPr>
                <w:rFonts w:eastAsia="標楷體"/>
              </w:rPr>
              <w:t>基於國內已十餘年未舉辦過邊界元素法</w:t>
            </w:r>
            <w:r w:rsidRPr="0036715C">
              <w:rPr>
                <w:rFonts w:eastAsia="標楷體"/>
              </w:rPr>
              <w:t>(</w:t>
            </w:r>
            <w:r w:rsidRPr="0036715C">
              <w:rPr>
                <w:rFonts w:eastAsia="標楷體"/>
              </w:rPr>
              <w:t>工程</w:t>
            </w:r>
            <w:r w:rsidRPr="0036715C">
              <w:rPr>
                <w:rFonts w:eastAsia="標楷體"/>
              </w:rPr>
              <w:t>)</w:t>
            </w:r>
            <w:r w:rsidRPr="0036715C">
              <w:rPr>
                <w:rFonts w:eastAsia="標楷體"/>
              </w:rPr>
              <w:t>或積分方程法</w:t>
            </w:r>
            <w:r w:rsidRPr="0036715C">
              <w:rPr>
                <w:rFonts w:eastAsia="標楷體"/>
              </w:rPr>
              <w:t>(</w:t>
            </w:r>
            <w:r w:rsidRPr="0036715C">
              <w:rPr>
                <w:rFonts w:eastAsia="標楷體"/>
              </w:rPr>
              <w:t>數學</w:t>
            </w:r>
            <w:r w:rsidRPr="0036715C">
              <w:rPr>
                <w:rFonts w:eastAsia="標楷體"/>
              </w:rPr>
              <w:t>)</w:t>
            </w:r>
            <w:r w:rsidRPr="0036715C">
              <w:rPr>
                <w:rFonts w:eastAsia="標楷體"/>
              </w:rPr>
              <w:t>相關研討會</w:t>
            </w:r>
            <w:r w:rsidR="008D1FE1" w:rsidRPr="0036715C">
              <w:rPr>
                <w:rFonts w:eastAsia="標楷體"/>
              </w:rPr>
              <w:t>，因此</w:t>
            </w:r>
            <w:r w:rsidRPr="0036715C">
              <w:rPr>
                <w:rFonts w:eastAsia="標楷體"/>
              </w:rPr>
              <w:t>海</w:t>
            </w:r>
            <w:r w:rsidR="008D1FE1" w:rsidRPr="0036715C">
              <w:rPr>
                <w:rFonts w:eastAsia="標楷體"/>
              </w:rPr>
              <w:t>洋</w:t>
            </w:r>
            <w:r w:rsidRPr="0036715C">
              <w:rPr>
                <w:rFonts w:eastAsia="標楷體"/>
              </w:rPr>
              <w:t>大</w:t>
            </w:r>
            <w:r w:rsidR="008D1FE1" w:rsidRPr="0036715C">
              <w:rPr>
                <w:rFonts w:eastAsia="標楷體"/>
              </w:rPr>
              <w:t>學</w:t>
            </w:r>
            <w:r w:rsidRPr="0036715C">
              <w:rPr>
                <w:rFonts w:eastAsia="標楷體"/>
              </w:rPr>
              <w:t>陳正宗教授於</w:t>
            </w:r>
            <w:r w:rsidRPr="0036715C">
              <w:rPr>
                <w:rFonts w:eastAsia="標楷體"/>
              </w:rPr>
              <w:t>2010</w:t>
            </w:r>
            <w:r w:rsidRPr="0036715C">
              <w:rPr>
                <w:rFonts w:eastAsia="標楷體"/>
              </w:rPr>
              <w:t>年</w:t>
            </w:r>
            <w:r w:rsidRPr="0036715C">
              <w:rPr>
                <w:rFonts w:eastAsia="標楷體"/>
              </w:rPr>
              <w:t>10</w:t>
            </w:r>
            <w:r w:rsidRPr="0036715C">
              <w:rPr>
                <w:rFonts w:eastAsia="標楷體"/>
              </w:rPr>
              <w:t>月舉辦一場</w:t>
            </w:r>
            <w:r w:rsidR="00AE3553">
              <w:rPr>
                <w:rFonts w:eastAsia="標楷體"/>
              </w:rPr>
              <w:t>邊界元素法與積分方程及其相關數值方法研討會，邀請十</w:t>
            </w:r>
            <w:r w:rsidR="00AE3553">
              <w:rPr>
                <w:rFonts w:eastAsia="標楷體" w:hint="eastAsia"/>
              </w:rPr>
              <w:t>位</w:t>
            </w:r>
            <w:r w:rsidR="00AE3553">
              <w:rPr>
                <w:rFonts w:eastAsia="標楷體"/>
              </w:rPr>
              <w:t>國內工程學系與數學系教授進行演講與交流，</w:t>
            </w:r>
            <w:r w:rsidR="00AE3553">
              <w:rPr>
                <w:rFonts w:eastAsia="標楷體" w:hint="eastAsia"/>
              </w:rPr>
              <w:t>此次</w:t>
            </w:r>
            <w:r w:rsidR="008D1FE1" w:rsidRPr="0036715C">
              <w:rPr>
                <w:rFonts w:eastAsia="標楷體"/>
              </w:rPr>
              <w:t>研討會共</w:t>
            </w:r>
            <w:r w:rsidR="00AE3553">
              <w:rPr>
                <w:rFonts w:eastAsia="標楷體"/>
              </w:rPr>
              <w:t>有三十</w:t>
            </w:r>
            <w:r w:rsidR="00AE3553">
              <w:rPr>
                <w:rFonts w:eastAsia="標楷體" w:hint="eastAsia"/>
              </w:rPr>
              <w:t>幾</w:t>
            </w:r>
            <w:r w:rsidR="00AE3553">
              <w:rPr>
                <w:rFonts w:eastAsia="標楷體"/>
              </w:rPr>
              <w:t>位國內邊界元素法專家學者參與，</w:t>
            </w:r>
            <w:r w:rsidRPr="0036715C">
              <w:rPr>
                <w:rFonts w:eastAsia="標楷體"/>
              </w:rPr>
              <w:t>燃</w:t>
            </w:r>
            <w:r w:rsidR="008D1FE1" w:rsidRPr="0036715C">
              <w:rPr>
                <w:rFonts w:eastAsia="標楷體"/>
              </w:rPr>
              <w:t>起</w:t>
            </w:r>
            <w:r w:rsidRPr="0036715C">
              <w:rPr>
                <w:rFonts w:eastAsia="標楷體"/>
              </w:rPr>
              <w:t>大家對</w:t>
            </w:r>
            <w:r w:rsidRPr="0036715C">
              <w:rPr>
                <w:rFonts w:eastAsia="標楷體"/>
              </w:rPr>
              <w:t>BEM</w:t>
            </w:r>
            <w:r w:rsidRPr="0036715C">
              <w:rPr>
                <w:rFonts w:eastAsia="標楷體"/>
              </w:rPr>
              <w:t>研究的熱情。</w:t>
            </w:r>
          </w:p>
          <w:p w14:paraId="599CF28E" w14:textId="77777777" w:rsidR="007C235D" w:rsidRPr="0036715C" w:rsidRDefault="00AC4C4E" w:rsidP="00AC4C4E">
            <w:pPr>
              <w:spacing w:beforeLines="50" w:before="180" w:line="240" w:lineRule="auto"/>
              <w:ind w:firstLineChars="200" w:firstLine="480"/>
              <w:rPr>
                <w:rFonts w:eastAsia="標楷體"/>
              </w:rPr>
            </w:pPr>
            <w:r w:rsidRPr="0036715C">
              <w:rPr>
                <w:rFonts w:eastAsia="標楷體"/>
              </w:rPr>
              <w:t>感謝中央研究院數學研究推動中心經費補助，才有機會</w:t>
            </w:r>
            <w:proofErr w:type="gramStart"/>
            <w:r w:rsidRPr="0036715C">
              <w:rPr>
                <w:rFonts w:eastAsia="標楷體"/>
              </w:rPr>
              <w:t>建構此</w:t>
            </w:r>
            <w:r>
              <w:rPr>
                <w:rFonts w:eastAsia="標楷體" w:hint="eastAsia"/>
              </w:rPr>
              <w:t>工程</w:t>
            </w:r>
            <w:proofErr w:type="gramEnd"/>
            <w:r>
              <w:rPr>
                <w:rFonts w:eastAsia="標楷體" w:hint="eastAsia"/>
              </w:rPr>
              <w:t>與數學</w:t>
            </w:r>
            <w:r w:rsidRPr="0036715C">
              <w:rPr>
                <w:rFonts w:eastAsia="標楷體"/>
              </w:rPr>
              <w:t>領域</w:t>
            </w:r>
            <w:r>
              <w:rPr>
                <w:rFonts w:eastAsia="標楷體" w:hint="eastAsia"/>
              </w:rPr>
              <w:t>學者</w:t>
            </w:r>
            <w:r w:rsidRPr="0036715C">
              <w:rPr>
                <w:rFonts w:eastAsia="標楷體"/>
              </w:rPr>
              <w:t>交流平台，也興起在國內每年舉辦邊界元素法相關會議的想法。</w:t>
            </w:r>
            <w:r w:rsidR="00BF4F78">
              <w:rPr>
                <w:rFonts w:eastAsia="標楷體" w:hint="eastAsia"/>
              </w:rPr>
              <w:t>此</w:t>
            </w:r>
            <w:r w:rsidR="0042321B">
              <w:rPr>
                <w:rFonts w:eastAsia="標楷體" w:hint="eastAsia"/>
              </w:rPr>
              <w:t>研討</w:t>
            </w:r>
            <w:r w:rsidR="00BF4F78">
              <w:rPr>
                <w:rFonts w:eastAsia="標楷體" w:hint="eastAsia"/>
              </w:rPr>
              <w:t>會</w:t>
            </w:r>
            <w:r w:rsidR="008D1FE1" w:rsidRPr="0036715C">
              <w:rPr>
                <w:rFonts w:eastAsia="標楷體"/>
              </w:rPr>
              <w:t>歷年舉辦單位</w:t>
            </w:r>
            <w:r w:rsidR="007118E9">
              <w:rPr>
                <w:rFonts w:eastAsia="標楷體" w:hint="eastAsia"/>
              </w:rPr>
              <w:t>與主持人</w:t>
            </w:r>
            <w:r w:rsidR="008D1FE1" w:rsidRPr="0036715C">
              <w:rPr>
                <w:rFonts w:eastAsia="標楷體"/>
              </w:rPr>
              <w:t>如下：</w:t>
            </w:r>
          </w:p>
          <w:p w14:paraId="75122220" w14:textId="77777777" w:rsidR="00B8341D" w:rsidRPr="0036715C" w:rsidRDefault="008D1FE1" w:rsidP="00E25942">
            <w:pPr>
              <w:rPr>
                <w:rFonts w:eastAsia="標楷體"/>
                <w:color w:val="222222"/>
                <w:shd w:val="clear" w:color="auto" w:fill="FFFFFF"/>
              </w:rPr>
            </w:pPr>
            <w:r w:rsidRPr="0036715C">
              <w:rPr>
                <w:rFonts w:eastAsia="標楷體"/>
              </w:rPr>
              <w:t>第一屆</w:t>
            </w:r>
            <w:r w:rsidRPr="0036715C">
              <w:rPr>
                <w:rFonts w:eastAsia="標楷體"/>
              </w:rPr>
              <w:t xml:space="preserve">(2010) </w:t>
            </w:r>
            <w:r w:rsidRPr="0036715C">
              <w:rPr>
                <w:rFonts w:eastAsia="標楷體"/>
              </w:rPr>
              <w:t>海洋大學</w:t>
            </w:r>
            <w:r w:rsidRPr="0036715C">
              <w:rPr>
                <w:rFonts w:eastAsia="標楷體"/>
                <w:color w:val="222222"/>
                <w:shd w:val="clear" w:color="auto" w:fill="FFFFFF"/>
              </w:rPr>
              <w:t>河海工程學系</w:t>
            </w:r>
            <w:r w:rsidR="007118E9">
              <w:rPr>
                <w:rFonts w:eastAsia="標楷體" w:hint="eastAsia"/>
                <w:color w:val="222222"/>
                <w:shd w:val="clear" w:color="auto" w:fill="FFFFFF"/>
              </w:rPr>
              <w:t xml:space="preserve"> </w:t>
            </w:r>
            <w:r w:rsidRPr="0036715C">
              <w:rPr>
                <w:rFonts w:eastAsia="標楷體"/>
                <w:color w:val="222222"/>
                <w:shd w:val="clear" w:color="auto" w:fill="FFFFFF"/>
              </w:rPr>
              <w:t>陳正宗教授</w:t>
            </w:r>
          </w:p>
          <w:p w14:paraId="53B41F15" w14:textId="77777777" w:rsidR="00E25942" w:rsidRPr="0036715C" w:rsidRDefault="008D1FE1" w:rsidP="00E25942">
            <w:pPr>
              <w:rPr>
                <w:rFonts w:eastAsia="標楷體"/>
              </w:rPr>
            </w:pPr>
            <w:r w:rsidRPr="0036715C">
              <w:rPr>
                <w:rFonts w:eastAsia="標楷體"/>
              </w:rPr>
              <w:t>第二屆</w:t>
            </w:r>
            <w:r w:rsidRPr="0036715C">
              <w:rPr>
                <w:rFonts w:eastAsia="標楷體"/>
              </w:rPr>
              <w:t xml:space="preserve">(2011) </w:t>
            </w:r>
            <w:r w:rsidRPr="0036715C">
              <w:rPr>
                <w:rFonts w:eastAsia="標楷體"/>
              </w:rPr>
              <w:t>成功大學數學系</w:t>
            </w:r>
            <w:r w:rsidR="007118E9">
              <w:rPr>
                <w:rFonts w:eastAsia="標楷體" w:hint="eastAsia"/>
              </w:rPr>
              <w:t xml:space="preserve"> </w:t>
            </w:r>
            <w:r w:rsidRPr="0036715C">
              <w:rPr>
                <w:rFonts w:eastAsia="標楷體"/>
              </w:rPr>
              <w:t>李國明教授</w:t>
            </w:r>
          </w:p>
          <w:p w14:paraId="40195367" w14:textId="77777777" w:rsidR="005349E8" w:rsidRPr="0036715C" w:rsidRDefault="008D1FE1" w:rsidP="00E25942">
            <w:pPr>
              <w:rPr>
                <w:rFonts w:eastAsia="標楷體"/>
              </w:rPr>
            </w:pPr>
            <w:r w:rsidRPr="0036715C">
              <w:rPr>
                <w:rFonts w:eastAsia="標楷體"/>
              </w:rPr>
              <w:t>第三屆</w:t>
            </w:r>
            <w:r w:rsidRPr="0036715C">
              <w:rPr>
                <w:rFonts w:eastAsia="標楷體"/>
              </w:rPr>
              <w:t xml:space="preserve">(2012) </w:t>
            </w:r>
            <w:r w:rsidRPr="0036715C">
              <w:rPr>
                <w:rFonts w:eastAsia="標楷體"/>
              </w:rPr>
              <w:t>逢甲大學航太系</w:t>
            </w:r>
            <w:r w:rsidR="007118E9">
              <w:rPr>
                <w:rFonts w:eastAsia="標楷體" w:hint="eastAsia"/>
              </w:rPr>
              <w:t xml:space="preserve"> </w:t>
            </w:r>
            <w:r w:rsidRPr="0036715C">
              <w:rPr>
                <w:rFonts w:eastAsia="標楷體"/>
              </w:rPr>
              <w:t>夏育群教授</w:t>
            </w:r>
          </w:p>
          <w:p w14:paraId="26A16A0A" w14:textId="77777777" w:rsidR="00E25942" w:rsidRPr="0036715C" w:rsidRDefault="008D1FE1" w:rsidP="00E25942">
            <w:pPr>
              <w:rPr>
                <w:rFonts w:eastAsia="標楷體"/>
              </w:rPr>
            </w:pPr>
            <w:r w:rsidRPr="0036715C">
              <w:rPr>
                <w:rFonts w:eastAsia="標楷體"/>
              </w:rPr>
              <w:t>第四屆</w:t>
            </w:r>
            <w:r w:rsidRPr="0036715C">
              <w:rPr>
                <w:rFonts w:eastAsia="標楷體"/>
              </w:rPr>
              <w:t xml:space="preserve">(2013) </w:t>
            </w:r>
            <w:r w:rsidRPr="0036715C">
              <w:rPr>
                <w:rFonts w:eastAsia="標楷體"/>
              </w:rPr>
              <w:t>中興大學土木工程系</w:t>
            </w:r>
            <w:r w:rsidR="007118E9">
              <w:rPr>
                <w:rFonts w:eastAsia="標楷體" w:hint="eastAsia"/>
              </w:rPr>
              <w:t xml:space="preserve"> </w:t>
            </w:r>
            <w:r w:rsidRPr="0036715C">
              <w:rPr>
                <w:rFonts w:eastAsia="標楷體"/>
              </w:rPr>
              <w:t>壽克堅教授</w:t>
            </w:r>
          </w:p>
          <w:p w14:paraId="196DD063" w14:textId="77777777" w:rsidR="00E25942" w:rsidRPr="0036715C" w:rsidRDefault="008D1FE1" w:rsidP="00E25942">
            <w:pPr>
              <w:rPr>
                <w:rFonts w:eastAsia="標楷體"/>
              </w:rPr>
            </w:pPr>
            <w:r w:rsidRPr="0036715C">
              <w:rPr>
                <w:rFonts w:eastAsia="標楷體"/>
              </w:rPr>
              <w:t>第五屆</w:t>
            </w:r>
            <w:r w:rsidRPr="0036715C">
              <w:rPr>
                <w:rFonts w:eastAsia="標楷體"/>
              </w:rPr>
              <w:t xml:space="preserve">(2014) </w:t>
            </w:r>
            <w:r w:rsidRPr="0036715C">
              <w:rPr>
                <w:rFonts w:eastAsia="標楷體"/>
              </w:rPr>
              <w:t>中山大學應用數學系呂宗澤教授</w:t>
            </w:r>
          </w:p>
          <w:p w14:paraId="24E015C5" w14:textId="77777777" w:rsidR="00E25942" w:rsidRDefault="008D1FE1" w:rsidP="00E25942">
            <w:pPr>
              <w:rPr>
                <w:rFonts w:eastAsia="標楷體"/>
              </w:rPr>
            </w:pPr>
            <w:r w:rsidRPr="0036715C">
              <w:rPr>
                <w:rFonts w:eastAsia="標楷體"/>
              </w:rPr>
              <w:t>第六屆</w:t>
            </w:r>
            <w:r w:rsidRPr="0036715C">
              <w:rPr>
                <w:rFonts w:eastAsia="標楷體"/>
              </w:rPr>
              <w:t xml:space="preserve">(2015) </w:t>
            </w:r>
            <w:r w:rsidRPr="0036715C">
              <w:rPr>
                <w:rFonts w:eastAsia="標楷體"/>
              </w:rPr>
              <w:t>國家地震中心</w:t>
            </w:r>
            <w:r w:rsidR="007118E9">
              <w:rPr>
                <w:rFonts w:eastAsia="標楷體" w:hint="eastAsia"/>
              </w:rPr>
              <w:t xml:space="preserve"> </w:t>
            </w:r>
            <w:r w:rsidR="002D5BEE" w:rsidRPr="0036715C">
              <w:rPr>
                <w:rFonts w:eastAsia="標楷體"/>
              </w:rPr>
              <w:t>王仁佐教授</w:t>
            </w:r>
          </w:p>
          <w:p w14:paraId="43AFFC0F" w14:textId="3FF3DA7E" w:rsidR="00E25942" w:rsidRDefault="008D1FE1" w:rsidP="00E25942">
            <w:pPr>
              <w:rPr>
                <w:rFonts w:eastAsia="標楷體"/>
              </w:rPr>
            </w:pPr>
            <w:r w:rsidRPr="0036715C">
              <w:rPr>
                <w:rFonts w:eastAsia="標楷體"/>
              </w:rPr>
              <w:t>第七屆</w:t>
            </w:r>
            <w:r w:rsidRPr="0036715C">
              <w:rPr>
                <w:rFonts w:eastAsia="標楷體"/>
              </w:rPr>
              <w:t>(2016)</w:t>
            </w:r>
            <w:r w:rsidR="002D5BEE" w:rsidRPr="0036715C">
              <w:rPr>
                <w:rFonts w:eastAsia="標楷體"/>
              </w:rPr>
              <w:t xml:space="preserve"> </w:t>
            </w:r>
            <w:r w:rsidR="0002135D" w:rsidRPr="0036715C">
              <w:rPr>
                <w:rFonts w:eastAsia="標楷體"/>
              </w:rPr>
              <w:t>國家理論科學研究中</w:t>
            </w:r>
            <w:r w:rsidR="0002135D" w:rsidRPr="0036715C">
              <w:rPr>
                <w:rFonts w:eastAsia="標楷體"/>
              </w:rPr>
              <w:t>(</w:t>
            </w:r>
            <w:r w:rsidR="002D5BEE" w:rsidRPr="0036715C">
              <w:rPr>
                <w:rFonts w:eastAsia="標楷體"/>
              </w:rPr>
              <w:t>NCTS</w:t>
            </w:r>
            <w:r w:rsidR="0002135D" w:rsidRPr="0036715C">
              <w:rPr>
                <w:rFonts w:eastAsia="標楷體"/>
              </w:rPr>
              <w:t xml:space="preserve">) </w:t>
            </w:r>
            <w:r w:rsidR="002D5BEE" w:rsidRPr="0036715C">
              <w:rPr>
                <w:rFonts w:eastAsia="標楷體"/>
              </w:rPr>
              <w:t>陳宜良教授</w:t>
            </w:r>
            <w:r w:rsidR="003E6E1E">
              <w:rPr>
                <w:rFonts w:eastAsia="標楷體" w:hint="eastAsia"/>
              </w:rPr>
              <w:t xml:space="preserve"> </w:t>
            </w:r>
            <w:r w:rsidR="003E6E1E" w:rsidRPr="00EF5BDD">
              <w:rPr>
                <w:rFonts w:eastAsia="標楷體" w:hint="eastAsia"/>
              </w:rPr>
              <w:t>(</w:t>
            </w:r>
            <w:r w:rsidR="003E6E1E" w:rsidRPr="00EF5BDD">
              <w:rPr>
                <w:rFonts w:eastAsia="標楷體" w:hint="eastAsia"/>
              </w:rPr>
              <w:t>台日合辦</w:t>
            </w:r>
            <w:r w:rsidR="003E6E1E" w:rsidRPr="00EF5BDD">
              <w:rPr>
                <w:rFonts w:eastAsia="標楷體" w:hint="eastAsia"/>
              </w:rPr>
              <w:t>)</w:t>
            </w:r>
          </w:p>
          <w:p w14:paraId="5165AEF4" w14:textId="527DC841" w:rsidR="005349E8" w:rsidRDefault="00DC5E80" w:rsidP="00E2594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第八屆</w:t>
            </w:r>
            <w:r>
              <w:rPr>
                <w:rFonts w:eastAsia="標楷體" w:hint="eastAsia"/>
              </w:rPr>
              <w:t xml:space="preserve">(2017) </w:t>
            </w:r>
            <w:r>
              <w:rPr>
                <w:rFonts w:eastAsia="標楷體" w:hint="eastAsia"/>
              </w:rPr>
              <w:t>宜蘭大學土木工程系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陳桂鴻教授</w:t>
            </w:r>
          </w:p>
          <w:p w14:paraId="2A7FCFE0" w14:textId="48468B71" w:rsidR="000C4375" w:rsidRDefault="00C13EC5" w:rsidP="000C437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第九屆</w:t>
            </w:r>
            <w:r>
              <w:rPr>
                <w:rFonts w:eastAsia="標楷體" w:hint="eastAsia"/>
              </w:rPr>
              <w:t xml:space="preserve">(2018) </w:t>
            </w:r>
            <w:r>
              <w:rPr>
                <w:rFonts w:eastAsia="標楷體" w:hint="eastAsia"/>
              </w:rPr>
              <w:t>義守大學財務與計算數學系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黃宏財教授</w:t>
            </w:r>
          </w:p>
          <w:p w14:paraId="7F23BEE5" w14:textId="23B41B15" w:rsidR="00C54104" w:rsidRDefault="00C54104" w:rsidP="00C54104">
            <w:pPr>
              <w:rPr>
                <w:rFonts w:eastAsia="標楷體"/>
              </w:rPr>
            </w:pPr>
            <w:r w:rsidRPr="0036715C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</w:t>
            </w:r>
            <w:r w:rsidRPr="0036715C">
              <w:rPr>
                <w:rFonts w:eastAsia="標楷體"/>
              </w:rPr>
              <w:t>屆</w:t>
            </w:r>
            <w:r w:rsidRPr="0036715C">
              <w:rPr>
                <w:rFonts w:eastAsia="標楷體"/>
              </w:rPr>
              <w:t>(20</w:t>
            </w:r>
            <w:r>
              <w:rPr>
                <w:rFonts w:eastAsia="標楷體" w:hint="eastAsia"/>
              </w:rPr>
              <w:t>19</w:t>
            </w:r>
            <w:r w:rsidRPr="0036715C">
              <w:rPr>
                <w:rFonts w:eastAsia="標楷體"/>
              </w:rPr>
              <w:t xml:space="preserve">) </w:t>
            </w:r>
            <w:r w:rsidRPr="00C54104">
              <w:rPr>
                <w:rFonts w:eastAsia="標楷體" w:hint="eastAsia"/>
              </w:rPr>
              <w:t>國立成功大學</w:t>
            </w:r>
            <w:r>
              <w:rPr>
                <w:rFonts w:eastAsia="標楷體" w:hint="eastAsia"/>
              </w:rPr>
              <w:t xml:space="preserve"> </w:t>
            </w:r>
            <w:r w:rsidRPr="00C54104">
              <w:rPr>
                <w:rFonts w:eastAsia="標楷體" w:hint="eastAsia"/>
              </w:rPr>
              <w:t>劉立偉教授</w:t>
            </w:r>
          </w:p>
          <w:p w14:paraId="195F4D35" w14:textId="3A5B0C10" w:rsidR="00C54104" w:rsidRDefault="00C54104" w:rsidP="00C54104">
            <w:pPr>
              <w:rPr>
                <w:rFonts w:eastAsia="標楷體"/>
              </w:rPr>
            </w:pPr>
            <w:r w:rsidRPr="0036715C">
              <w:rPr>
                <w:rFonts w:eastAsia="標楷體"/>
              </w:rPr>
              <w:lastRenderedPageBreak/>
              <w:t>第</w:t>
            </w:r>
            <w:r>
              <w:rPr>
                <w:rFonts w:eastAsia="標楷體" w:hint="eastAsia"/>
              </w:rPr>
              <w:t>十一</w:t>
            </w:r>
            <w:r w:rsidRPr="0036715C">
              <w:rPr>
                <w:rFonts w:eastAsia="標楷體"/>
              </w:rPr>
              <w:t>屆</w:t>
            </w:r>
            <w:r>
              <w:rPr>
                <w:rFonts w:eastAsia="標楷體"/>
              </w:rPr>
              <w:t>(20</w:t>
            </w:r>
            <w:r>
              <w:rPr>
                <w:rFonts w:eastAsia="標楷體" w:hint="eastAsia"/>
              </w:rPr>
              <w:t>20</w:t>
            </w:r>
            <w:r w:rsidRPr="0036715C">
              <w:rPr>
                <w:rFonts w:eastAsia="標楷體"/>
              </w:rPr>
              <w:t xml:space="preserve">) </w:t>
            </w:r>
            <w:r w:rsidRPr="00C54104">
              <w:rPr>
                <w:rFonts w:eastAsia="標楷體" w:hint="eastAsia"/>
              </w:rPr>
              <w:t>國立臺灣海洋大學</w:t>
            </w:r>
            <w:r>
              <w:rPr>
                <w:rFonts w:eastAsia="標楷體" w:hint="eastAsia"/>
              </w:rPr>
              <w:t xml:space="preserve"> </w:t>
            </w:r>
            <w:r w:rsidRPr="00C54104">
              <w:rPr>
                <w:rFonts w:eastAsia="標楷體" w:hint="eastAsia"/>
              </w:rPr>
              <w:t>范佳銘教授</w:t>
            </w:r>
            <w:r w:rsidR="00EF5BDD">
              <w:rPr>
                <w:rFonts w:eastAsia="標楷體" w:hint="eastAsia"/>
              </w:rPr>
              <w:t xml:space="preserve"> </w:t>
            </w:r>
          </w:p>
          <w:p w14:paraId="7821A106" w14:textId="04A095C3" w:rsidR="00C54104" w:rsidRDefault="00C54104" w:rsidP="00C5410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第十二屆</w:t>
            </w:r>
            <w:r>
              <w:rPr>
                <w:rFonts w:eastAsia="標楷體" w:hint="eastAsia"/>
              </w:rPr>
              <w:t xml:space="preserve">(2021) </w:t>
            </w:r>
            <w:r w:rsidRPr="00C54104">
              <w:rPr>
                <w:rFonts w:eastAsia="標楷體" w:hint="eastAsia"/>
              </w:rPr>
              <w:t>國立台灣大學土木系</w:t>
            </w:r>
            <w:r>
              <w:rPr>
                <w:rFonts w:eastAsia="標楷體" w:hint="eastAsia"/>
              </w:rPr>
              <w:t xml:space="preserve"> </w:t>
            </w:r>
            <w:r w:rsidRPr="00C54104">
              <w:rPr>
                <w:rFonts w:eastAsia="標楷體" w:hint="eastAsia"/>
              </w:rPr>
              <w:t>陳俊杉</w:t>
            </w:r>
            <w:r>
              <w:rPr>
                <w:rFonts w:eastAsia="標楷體" w:hint="eastAsia"/>
              </w:rPr>
              <w:t>教授</w:t>
            </w:r>
            <w:r w:rsidR="00EF5BDD">
              <w:rPr>
                <w:rFonts w:eastAsia="標楷體" w:hint="eastAsia"/>
              </w:rPr>
              <w:t xml:space="preserve"> (</w:t>
            </w:r>
            <w:r w:rsidR="00EF5BDD">
              <w:rPr>
                <w:rFonts w:eastAsia="標楷體"/>
              </w:rPr>
              <w:t>on-line</w:t>
            </w:r>
            <w:r w:rsidR="00EF5BDD">
              <w:rPr>
                <w:rFonts w:eastAsia="標楷體" w:hint="eastAsia"/>
              </w:rPr>
              <w:t>)</w:t>
            </w:r>
          </w:p>
          <w:p w14:paraId="3D2B5AEA" w14:textId="51EA90C9" w:rsidR="00C54104" w:rsidRDefault="00C54104" w:rsidP="00C5410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第十三屆</w:t>
            </w:r>
            <w:r>
              <w:rPr>
                <w:rFonts w:eastAsia="標楷體" w:hint="eastAsia"/>
              </w:rPr>
              <w:t xml:space="preserve">(2022) </w:t>
            </w:r>
            <w:r w:rsidRPr="00C54104">
              <w:rPr>
                <w:rFonts w:eastAsia="標楷體" w:hint="eastAsia"/>
              </w:rPr>
              <w:t>國立臺灣海洋大學</w:t>
            </w:r>
            <w:r>
              <w:rPr>
                <w:rFonts w:eastAsia="標楷體" w:hint="eastAsia"/>
              </w:rPr>
              <w:t xml:space="preserve"> </w:t>
            </w:r>
            <w:r w:rsidRPr="00C54104">
              <w:rPr>
                <w:rFonts w:eastAsia="標楷體" w:hint="eastAsia"/>
              </w:rPr>
              <w:t>陳正宗教授</w:t>
            </w:r>
            <w:r>
              <w:rPr>
                <w:rFonts w:eastAsia="標楷體" w:hint="eastAsia"/>
              </w:rPr>
              <w:t xml:space="preserve"> </w:t>
            </w:r>
            <w:r w:rsidR="00EF5BDD">
              <w:rPr>
                <w:rFonts w:eastAsia="標楷體" w:hint="eastAsia"/>
              </w:rPr>
              <w:t>(</w:t>
            </w:r>
            <w:r w:rsidR="00EF5BDD">
              <w:rPr>
                <w:rFonts w:eastAsia="標楷體"/>
              </w:rPr>
              <w:t>o</w:t>
            </w:r>
            <w:r w:rsidR="00EF5BDD">
              <w:rPr>
                <w:rFonts w:eastAsia="標楷體" w:hint="eastAsia"/>
              </w:rPr>
              <w:t>n</w:t>
            </w:r>
            <w:r w:rsidR="00EF5BDD">
              <w:rPr>
                <w:rFonts w:eastAsia="標楷體"/>
              </w:rPr>
              <w:t>-</w:t>
            </w:r>
            <w:r w:rsidR="00EF5BDD">
              <w:rPr>
                <w:rFonts w:eastAsia="標楷體" w:hint="eastAsia"/>
              </w:rPr>
              <w:t>line)</w:t>
            </w:r>
          </w:p>
          <w:p w14:paraId="55604BC9" w14:textId="77777777" w:rsidR="00C54104" w:rsidRPr="00C54104" w:rsidRDefault="00C54104" w:rsidP="000C4375">
            <w:pPr>
              <w:rPr>
                <w:rFonts w:eastAsia="標楷體"/>
              </w:rPr>
            </w:pPr>
          </w:p>
          <w:p w14:paraId="1F5C51E0" w14:textId="61DE5C17" w:rsidR="002B7CF0" w:rsidRPr="000C4375" w:rsidRDefault="002B7CF0" w:rsidP="000C4375">
            <w:pPr>
              <w:rPr>
                <w:rFonts w:eastAsia="標楷體"/>
              </w:rPr>
            </w:pPr>
            <w:r w:rsidRPr="00DC5E80">
              <w:rPr>
                <w:rFonts w:eastAsia="標楷體"/>
                <w:b/>
                <w:color w:val="00B0F0"/>
                <w:szCs w:val="20"/>
              </w:rPr>
              <w:t>二</w:t>
            </w:r>
            <w:r w:rsidRPr="00DC5E80">
              <w:rPr>
                <w:rFonts w:eastAsia="標楷體"/>
                <w:b/>
                <w:color w:val="00B0F0"/>
                <w:szCs w:val="20"/>
              </w:rPr>
              <w:t xml:space="preserve">. </w:t>
            </w:r>
            <w:r w:rsidRPr="00DC5E80">
              <w:rPr>
                <w:rFonts w:eastAsia="標楷體"/>
                <w:b/>
                <w:color w:val="00B0F0"/>
                <w:szCs w:val="20"/>
              </w:rPr>
              <w:t>預期達成效果：</w:t>
            </w:r>
          </w:p>
          <w:p w14:paraId="33BDB034" w14:textId="77777777" w:rsidR="002B7CF0" w:rsidRPr="0036715C" w:rsidRDefault="002B7CF0" w:rsidP="006C6DDD">
            <w:pPr>
              <w:ind w:firstLineChars="200" w:firstLine="480"/>
              <w:jc w:val="both"/>
              <w:rPr>
                <w:rFonts w:eastAsia="標楷體"/>
              </w:rPr>
            </w:pPr>
            <w:r w:rsidRPr="0036715C">
              <w:rPr>
                <w:rFonts w:eastAsia="標楷體"/>
              </w:rPr>
              <w:t>透過學者專家介紹其目前的研究議題，使與會人員瞭解目前研究的發展趨勢，藉此增加校際間相互合作的機會，也提</w:t>
            </w:r>
            <w:r w:rsidR="008D1FE1" w:rsidRPr="0036715C">
              <w:rPr>
                <w:rFonts w:eastAsia="標楷體"/>
              </w:rPr>
              <w:t>供</w:t>
            </w:r>
            <w:r w:rsidRPr="0036715C">
              <w:rPr>
                <w:rFonts w:eastAsia="標楷體"/>
              </w:rPr>
              <w:t>一個</w:t>
            </w:r>
            <w:r w:rsidR="00AE3553">
              <w:rPr>
                <w:rFonts w:eastAsia="標楷體" w:hint="eastAsia"/>
              </w:rPr>
              <w:t>工程與數學</w:t>
            </w:r>
            <w:r w:rsidRPr="0036715C">
              <w:rPr>
                <w:rFonts w:eastAsia="標楷體"/>
              </w:rPr>
              <w:t>領域學者交流的平台。同時也鼓勵並邀請研究生</w:t>
            </w:r>
            <w:r w:rsidRPr="0036715C">
              <w:rPr>
                <w:rFonts w:eastAsia="標楷體"/>
              </w:rPr>
              <w:t>(</w:t>
            </w:r>
            <w:r w:rsidRPr="0036715C">
              <w:rPr>
                <w:rFonts w:eastAsia="標楷體"/>
              </w:rPr>
              <w:t>含博士與碩士</w:t>
            </w:r>
            <w:r w:rsidRPr="0036715C">
              <w:rPr>
                <w:rFonts w:eastAsia="標楷體"/>
              </w:rPr>
              <w:t>)</w:t>
            </w:r>
            <w:r w:rsidRPr="0036715C">
              <w:rPr>
                <w:rFonts w:eastAsia="標楷體"/>
              </w:rPr>
              <w:t>與大學部同學參與討論，讓他們儘早步入學術研究之路。</w:t>
            </w:r>
          </w:p>
          <w:p w14:paraId="0F1D8CB7" w14:textId="63EC1A81" w:rsidR="002B7CF0" w:rsidRPr="00AC19F9" w:rsidRDefault="002B7CF0" w:rsidP="002B7CF0">
            <w:pPr>
              <w:spacing w:beforeLines="50" w:before="180" w:afterLines="50" w:after="180" w:line="240" w:lineRule="auto"/>
              <w:jc w:val="both"/>
              <w:rPr>
                <w:rFonts w:eastAsia="標楷體"/>
                <w:b/>
              </w:rPr>
            </w:pPr>
            <w:r w:rsidRPr="00AC19F9">
              <w:rPr>
                <w:rFonts w:eastAsia="標楷體"/>
                <w:b/>
              </w:rPr>
              <w:t>三</w:t>
            </w:r>
            <w:r w:rsidRPr="00AC19F9">
              <w:rPr>
                <w:rFonts w:eastAsia="標楷體"/>
                <w:b/>
              </w:rPr>
              <w:t xml:space="preserve">. </w:t>
            </w:r>
            <w:r w:rsidRPr="00AC19F9">
              <w:rPr>
                <w:rFonts w:eastAsia="標楷體"/>
                <w:b/>
              </w:rPr>
              <w:t>暫定議程</w:t>
            </w:r>
            <w:r w:rsidR="00C619E7" w:rsidRPr="00AC19F9">
              <w:rPr>
                <w:rFonts w:eastAsia="標楷體"/>
                <w:b/>
              </w:rPr>
              <w:t>(2</w:t>
            </w:r>
            <w:r w:rsidR="0083366E">
              <w:rPr>
                <w:rFonts w:eastAsia="標楷體" w:hint="eastAsia"/>
                <w:b/>
              </w:rPr>
              <w:t>023</w:t>
            </w:r>
            <w:r w:rsidR="00C619E7" w:rsidRPr="00AC19F9">
              <w:rPr>
                <w:rFonts w:eastAsia="標楷體"/>
                <w:b/>
              </w:rPr>
              <w:t>/</w:t>
            </w:r>
            <w:r w:rsidR="0083366E">
              <w:rPr>
                <w:rFonts w:eastAsia="標楷體" w:hint="eastAsia"/>
                <w:b/>
              </w:rPr>
              <w:t>10</w:t>
            </w:r>
            <w:r w:rsidR="00C619E7" w:rsidRPr="00AC19F9">
              <w:rPr>
                <w:rFonts w:eastAsia="標楷體"/>
                <w:b/>
              </w:rPr>
              <w:t>/</w:t>
            </w:r>
            <w:r w:rsidR="0083366E">
              <w:rPr>
                <w:rFonts w:eastAsia="標楷體" w:hint="eastAsia"/>
                <w:b/>
              </w:rPr>
              <w:t>28</w:t>
            </w:r>
            <w:r w:rsidRPr="00AC19F9">
              <w:rPr>
                <w:rFonts w:eastAsia="標楷體"/>
                <w:b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8"/>
              <w:gridCol w:w="222"/>
              <w:gridCol w:w="1314"/>
              <w:gridCol w:w="236"/>
              <w:gridCol w:w="5000"/>
            </w:tblGrid>
            <w:tr w:rsidR="002B7CF0" w:rsidRPr="0036715C" w14:paraId="0CA1CE64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7BAC0971" w14:textId="77777777" w:rsidR="002B7CF0" w:rsidRPr="0036715C" w:rsidRDefault="002B7CF0" w:rsidP="006C6DDD">
                  <w:pPr>
                    <w:jc w:val="center"/>
                    <w:rPr>
                      <w:rFonts w:eastAsia="標楷體"/>
                      <w:b/>
                    </w:rPr>
                  </w:pPr>
                  <w:r w:rsidRPr="0036715C">
                    <w:rPr>
                      <w:rFonts w:eastAsia="標楷體"/>
                      <w:b/>
                    </w:rPr>
                    <w:t>時間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1F32066" w14:textId="77777777" w:rsidR="002B7CF0" w:rsidRPr="0036715C" w:rsidRDefault="002B7CF0" w:rsidP="006C6DDD">
                  <w:pPr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72EB5B5" w14:textId="77777777" w:rsidR="002B7CF0" w:rsidRPr="0036715C" w:rsidRDefault="002B7CF0" w:rsidP="006C6DDD">
                  <w:pPr>
                    <w:jc w:val="center"/>
                    <w:rPr>
                      <w:rFonts w:eastAsia="標楷體"/>
                      <w:b/>
                    </w:rPr>
                  </w:pPr>
                  <w:r w:rsidRPr="0036715C">
                    <w:rPr>
                      <w:rFonts w:eastAsia="標楷體"/>
                    </w:rPr>
                    <w:t>演講者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5FDB3A1" w14:textId="77777777" w:rsidR="002B7CF0" w:rsidRPr="0036715C" w:rsidRDefault="002B7CF0" w:rsidP="006C6DDD">
                  <w:pPr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5000" w:type="dxa"/>
                  <w:shd w:val="clear" w:color="auto" w:fill="auto"/>
                  <w:vAlign w:val="center"/>
                </w:tcPr>
                <w:p w14:paraId="40E0D6EB" w14:textId="77777777" w:rsidR="002B7CF0" w:rsidRPr="0036715C" w:rsidRDefault="002B7CF0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</w:rPr>
                  </w:pPr>
                  <w:r w:rsidRPr="0036715C">
                    <w:rPr>
                      <w:rFonts w:eastAsia="標楷體"/>
                      <w:b/>
                    </w:rPr>
                    <w:t>演講題目</w:t>
                  </w:r>
                </w:p>
              </w:tc>
            </w:tr>
            <w:tr w:rsidR="002A67BC" w:rsidRPr="0036715C" w14:paraId="4525E2D2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36777DB6" w14:textId="23237AC1" w:rsidR="002A67BC" w:rsidRPr="0036715C" w:rsidRDefault="002A67BC" w:rsidP="002A67BC">
                  <w:pPr>
                    <w:jc w:val="center"/>
                    <w:rPr>
                      <w:rFonts w:eastAsia="標楷體"/>
                      <w:b/>
                    </w:rPr>
                  </w:pPr>
                  <w:r w:rsidRPr="0036715C">
                    <w:rPr>
                      <w:rFonts w:eastAsia="標楷體"/>
                    </w:rPr>
                    <w:t>0</w:t>
                  </w:r>
                  <w:r w:rsidR="00C25284">
                    <w:rPr>
                      <w:rFonts w:eastAsia="標楷體" w:hint="eastAsia"/>
                    </w:rPr>
                    <w:t>8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C25284">
                    <w:rPr>
                      <w:rFonts w:eastAsia="標楷體" w:hint="eastAsia"/>
                    </w:rPr>
                    <w:t>3</w:t>
                  </w:r>
                  <w:r w:rsidRPr="0036715C">
                    <w:rPr>
                      <w:rFonts w:eastAsia="標楷體"/>
                    </w:rPr>
                    <w:t xml:space="preserve">0 ~ </w:t>
                  </w:r>
                  <w:r w:rsidR="00C25284">
                    <w:rPr>
                      <w:rFonts w:eastAsia="標楷體" w:hint="eastAsia"/>
                    </w:rPr>
                    <w:t>16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C25284">
                    <w:rPr>
                      <w:rFonts w:eastAsia="標楷體" w:hint="eastAsia"/>
                    </w:rPr>
                    <w:t>30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11E8F7A" w14:textId="77777777" w:rsidR="002A67BC" w:rsidRPr="0036715C" w:rsidRDefault="002A67BC" w:rsidP="006C6DDD">
                  <w:pPr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C73056D" w14:textId="77777777" w:rsidR="002A67BC" w:rsidRPr="0036715C" w:rsidRDefault="002A67BC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A3F2B9" w14:textId="77777777" w:rsidR="002A67BC" w:rsidRPr="0036715C" w:rsidRDefault="002A67BC" w:rsidP="006C6DDD">
                  <w:pPr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5000" w:type="dxa"/>
                  <w:shd w:val="clear" w:color="auto" w:fill="auto"/>
                  <w:vAlign w:val="center"/>
                </w:tcPr>
                <w:p w14:paraId="53A39206" w14:textId="77777777" w:rsidR="002A67BC" w:rsidRPr="0036715C" w:rsidRDefault="002A67BC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</w:rPr>
                  </w:pPr>
                  <w:r w:rsidRPr="0036715C">
                    <w:rPr>
                      <w:rFonts w:eastAsia="標楷體"/>
                      <w:b/>
                    </w:rPr>
                    <w:t>報到</w:t>
                  </w:r>
                </w:p>
              </w:tc>
            </w:tr>
            <w:tr w:rsidR="002B7CF0" w:rsidRPr="0036715C" w14:paraId="52550989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597B68AE" w14:textId="16BAEC13" w:rsidR="002B7CF0" w:rsidRPr="0036715C" w:rsidRDefault="002A67BC" w:rsidP="002A67BC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09:</w:t>
                  </w:r>
                  <w:r w:rsidR="00C25284">
                    <w:rPr>
                      <w:rFonts w:eastAsia="標楷體" w:hint="eastAsia"/>
                    </w:rPr>
                    <w:t>00</w:t>
                  </w:r>
                  <w:r w:rsidRPr="0036715C">
                    <w:rPr>
                      <w:rFonts w:eastAsia="標楷體"/>
                    </w:rPr>
                    <w:t xml:space="preserve"> ~ 09:</w:t>
                  </w:r>
                  <w:r w:rsidR="00C25284"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E6BC59B" w14:textId="77777777" w:rsidR="002B7CF0" w:rsidRPr="0036715C" w:rsidRDefault="002B7CF0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788C8D0" w14:textId="77777777" w:rsidR="002B7CF0" w:rsidRPr="0036715C" w:rsidRDefault="002B7CF0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23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58CB6FF" w14:textId="7B3C0A7B" w:rsidR="002B7CF0" w:rsidRPr="00A06AD9" w:rsidRDefault="00A06AD9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bCs/>
                    </w:rPr>
                  </w:pPr>
                  <w:r>
                    <w:rPr>
                      <w:rFonts w:eastAsia="標楷體" w:hint="eastAsia"/>
                    </w:rPr>
                    <w:t xml:space="preserve"> </w:t>
                  </w:r>
                  <w:r w:rsidRPr="00A06AD9">
                    <w:rPr>
                      <w:rFonts w:eastAsia="標楷體" w:hint="eastAsia"/>
                      <w:b/>
                      <w:bCs/>
                    </w:rPr>
                    <w:t xml:space="preserve"> </w:t>
                  </w:r>
                  <w:r w:rsidR="002B7CF0" w:rsidRPr="00A06AD9">
                    <w:rPr>
                      <w:rFonts w:eastAsia="標楷體"/>
                      <w:b/>
                      <w:bCs/>
                    </w:rPr>
                    <w:t>開幕式</w:t>
                  </w:r>
                </w:p>
              </w:tc>
            </w:tr>
            <w:tr w:rsidR="00C25284" w:rsidRPr="0036715C" w14:paraId="3A7BA387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1C2138C8" w14:textId="3B2D99A1" w:rsidR="00C25284" w:rsidRPr="0036715C" w:rsidRDefault="00C25284" w:rsidP="002A67BC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09:</w:t>
                  </w:r>
                  <w:r>
                    <w:rPr>
                      <w:rFonts w:eastAsia="標楷體" w:hint="eastAsia"/>
                    </w:rPr>
                    <w:t>15</w:t>
                  </w:r>
                  <w:r w:rsidRPr="0036715C">
                    <w:rPr>
                      <w:rFonts w:eastAsia="標楷體"/>
                    </w:rPr>
                    <w:t xml:space="preserve"> ~ 09:4</w:t>
                  </w:r>
                  <w:r w:rsidR="00594ECC"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18C0B40" w14:textId="77777777" w:rsidR="00C25284" w:rsidRPr="0036715C" w:rsidRDefault="00C25284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49871BD" w14:textId="79883221" w:rsidR="00C25284" w:rsidRPr="0036715C" w:rsidRDefault="00C25284" w:rsidP="006C6DDD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陳正宗</w:t>
                  </w:r>
                </w:p>
              </w:tc>
              <w:tc>
                <w:tcPr>
                  <w:tcW w:w="523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750312E" w14:textId="7B301D5B" w:rsidR="00C519B0" w:rsidRPr="00C25284" w:rsidRDefault="00C25284" w:rsidP="005925B9">
                  <w:pPr>
                    <w:snapToGrid w:val="0"/>
                    <w:spacing w:line="240" w:lineRule="auto"/>
                    <w:ind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25284">
                    <w:rPr>
                      <w:rFonts w:eastAsia="標楷體" w:hint="eastAsia"/>
                      <w:sz w:val="20"/>
                      <w:szCs w:val="20"/>
                    </w:rPr>
                    <w:t>O</w:t>
                  </w:r>
                  <w:r w:rsidRPr="00C25284">
                    <w:rPr>
                      <w:rFonts w:eastAsia="標楷體"/>
                      <w:sz w:val="20"/>
                      <w:szCs w:val="20"/>
                    </w:rPr>
                    <w:t>verview of Taiwan BEM 1~</w:t>
                  </w:r>
                  <w:r w:rsidR="0083366E">
                    <w:rPr>
                      <w:rFonts w:eastAsia="標楷體" w:hint="eastAsia"/>
                      <w:sz w:val="20"/>
                      <w:szCs w:val="20"/>
                    </w:rPr>
                    <w:t>13</w:t>
                  </w:r>
                </w:p>
              </w:tc>
            </w:tr>
            <w:tr w:rsidR="002B7CF0" w:rsidRPr="0036715C" w14:paraId="4856BB13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235BAFC0" w14:textId="138AAD13" w:rsidR="002B7CF0" w:rsidRPr="0036715C" w:rsidRDefault="002B7CF0" w:rsidP="002A67BC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09:</w:t>
                  </w:r>
                  <w:r w:rsidR="00C25284">
                    <w:rPr>
                      <w:rFonts w:eastAsia="標楷體"/>
                    </w:rPr>
                    <w:t>4</w:t>
                  </w:r>
                  <w:r w:rsidR="00594ECC">
                    <w:rPr>
                      <w:rFonts w:eastAsia="標楷體" w:hint="eastAsia"/>
                    </w:rPr>
                    <w:t>0</w:t>
                  </w:r>
                  <w:r w:rsidRPr="0036715C">
                    <w:rPr>
                      <w:rFonts w:eastAsia="標楷體"/>
                    </w:rPr>
                    <w:t xml:space="preserve"> ~ </w:t>
                  </w:r>
                  <w:r w:rsidR="002A67BC" w:rsidRPr="0036715C">
                    <w:rPr>
                      <w:rFonts w:eastAsia="標楷體"/>
                    </w:rPr>
                    <w:t>09:</w:t>
                  </w:r>
                  <w:r w:rsidR="00C25284">
                    <w:rPr>
                      <w:rFonts w:eastAsia="標楷體"/>
                    </w:rPr>
                    <w:t>5</w:t>
                  </w:r>
                  <w:r w:rsidR="00594ECC"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F723092" w14:textId="77777777" w:rsidR="002B7CF0" w:rsidRPr="0036715C" w:rsidRDefault="002B7CF0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ABE0005" w14:textId="77777777" w:rsidR="002B7CF0" w:rsidRPr="0036715C" w:rsidRDefault="002B7CF0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23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6139562" w14:textId="2A34947E" w:rsidR="002B7CF0" w:rsidRPr="00A06AD9" w:rsidRDefault="00A06AD9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bCs/>
                    </w:rPr>
                  </w:pPr>
                  <w:r w:rsidRPr="00A06AD9">
                    <w:rPr>
                      <w:rFonts w:eastAsia="標楷體" w:hint="eastAsia"/>
                      <w:b/>
                      <w:bCs/>
                    </w:rPr>
                    <w:t xml:space="preserve">  </w:t>
                  </w:r>
                  <w:r w:rsidR="002B7CF0" w:rsidRPr="00A06AD9">
                    <w:rPr>
                      <w:rFonts w:eastAsia="標楷體"/>
                      <w:b/>
                      <w:bCs/>
                    </w:rPr>
                    <w:t>大合照</w:t>
                  </w:r>
                </w:p>
              </w:tc>
            </w:tr>
            <w:tr w:rsidR="002A67BC" w:rsidRPr="0036715C" w14:paraId="4D3EC0D9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4253A603" w14:textId="112275FB" w:rsidR="002A67BC" w:rsidRPr="0036715C" w:rsidRDefault="002A67BC" w:rsidP="002A67BC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09:</w:t>
                  </w:r>
                  <w:r w:rsidR="00C25284">
                    <w:rPr>
                      <w:rFonts w:eastAsia="標楷體"/>
                    </w:rPr>
                    <w:t>5</w:t>
                  </w:r>
                  <w:r w:rsidR="00594ECC">
                    <w:rPr>
                      <w:rFonts w:eastAsia="標楷體" w:hint="eastAsia"/>
                    </w:rPr>
                    <w:t>0</w:t>
                  </w:r>
                  <w:r w:rsidRPr="0036715C">
                    <w:rPr>
                      <w:rFonts w:eastAsia="標楷體"/>
                    </w:rPr>
                    <w:t xml:space="preserve"> ~ 10:</w:t>
                  </w:r>
                  <w:r w:rsidR="00594ECC"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E14A053" w14:textId="77777777" w:rsidR="002A67BC" w:rsidRPr="0036715C" w:rsidRDefault="002A67BC" w:rsidP="00E9246E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85764D3" w14:textId="77777777" w:rsidR="002A67BC" w:rsidRPr="0036715C" w:rsidRDefault="002A67BC" w:rsidP="00E9246E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23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BC3AFDE" w14:textId="0B782188" w:rsidR="002A67BC" w:rsidRPr="00A06AD9" w:rsidRDefault="00A06AD9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bCs/>
                    </w:rPr>
                  </w:pPr>
                  <w:r w:rsidRPr="00A06AD9">
                    <w:rPr>
                      <w:rFonts w:eastAsia="標楷體" w:hint="eastAsia"/>
                      <w:b/>
                      <w:bCs/>
                    </w:rPr>
                    <w:t xml:space="preserve">  </w:t>
                  </w:r>
                  <w:r w:rsidR="002A67BC" w:rsidRPr="00A06AD9">
                    <w:rPr>
                      <w:rFonts w:eastAsia="標楷體"/>
                      <w:b/>
                      <w:bCs/>
                    </w:rPr>
                    <w:t>茶點時間</w:t>
                  </w:r>
                </w:p>
              </w:tc>
            </w:tr>
            <w:tr w:rsidR="00977325" w:rsidRPr="0036715C" w14:paraId="7D95D769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7B791F91" w14:textId="543838CF" w:rsidR="00977325" w:rsidRPr="0036715C" w:rsidRDefault="00977325" w:rsidP="002A67BC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10:</w:t>
                  </w:r>
                  <w:r w:rsidR="00594ECC">
                    <w:rPr>
                      <w:rFonts w:eastAsia="標楷體" w:hint="eastAsia"/>
                    </w:rPr>
                    <w:t>1</w:t>
                  </w:r>
                  <w:r w:rsidRPr="0036715C">
                    <w:rPr>
                      <w:rFonts w:eastAsia="標楷體"/>
                    </w:rPr>
                    <w:t>0 ~ 1</w:t>
                  </w:r>
                  <w:r w:rsidR="005925B9">
                    <w:rPr>
                      <w:rFonts w:eastAsia="標楷體" w:hint="eastAsia"/>
                    </w:rPr>
                    <w:t>1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25B9">
                    <w:rPr>
                      <w:rFonts w:eastAsia="標楷體" w:hint="eastAsia"/>
                    </w:rPr>
                    <w:t>00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0BCFC9A" w14:textId="77777777" w:rsidR="00977325" w:rsidRPr="0036715C" w:rsidRDefault="00977325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D3394C3" w14:textId="4442C31C" w:rsidR="00977325" w:rsidRPr="0036715C" w:rsidRDefault="005925B9" w:rsidP="00555D2C">
                  <w:pPr>
                    <w:jc w:val="center"/>
                    <w:rPr>
                      <w:rFonts w:eastAsia="標楷體"/>
                    </w:rPr>
                  </w:pPr>
                  <w:r w:rsidRPr="005925B9">
                    <w:rPr>
                      <w:rFonts w:eastAsia="標楷體" w:hint="eastAsia"/>
                    </w:rPr>
                    <w:t>洪宏基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EDEB735" w14:textId="77777777" w:rsidR="00977325" w:rsidRPr="0036715C" w:rsidRDefault="00977325" w:rsidP="00131F71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000" w:type="dxa"/>
                  <w:shd w:val="clear" w:color="auto" w:fill="auto"/>
                  <w:vAlign w:val="center"/>
                </w:tcPr>
                <w:p w14:paraId="21275934" w14:textId="52A12841" w:rsidR="00977325" w:rsidRPr="00C25284" w:rsidRDefault="005925B9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5925B9">
                    <w:rPr>
                      <w:rFonts w:eastAsia="標楷體" w:hint="eastAsia"/>
                      <w:sz w:val="20"/>
                      <w:szCs w:val="20"/>
                    </w:rPr>
                    <w:t>聖</w:t>
                  </w:r>
                  <w:proofErr w:type="gramStart"/>
                  <w:r w:rsidRPr="005925B9">
                    <w:rPr>
                      <w:rFonts w:eastAsia="標楷體" w:hint="eastAsia"/>
                      <w:sz w:val="20"/>
                      <w:szCs w:val="20"/>
                    </w:rPr>
                    <w:t>維南撓曲扭轉與翹曲</w:t>
                  </w:r>
                  <w:proofErr w:type="gramEnd"/>
                  <w:r w:rsidRPr="005925B9">
                    <w:rPr>
                      <w:rFonts w:eastAsia="標楷體" w:hint="eastAsia"/>
                      <w:sz w:val="20"/>
                      <w:szCs w:val="20"/>
                    </w:rPr>
                    <w:t>之三維計算</w:t>
                  </w:r>
                </w:p>
              </w:tc>
            </w:tr>
            <w:tr w:rsidR="00C519B0" w:rsidRPr="0036715C" w14:paraId="404DB373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257F7A9B" w14:textId="3858F308" w:rsidR="00C519B0" w:rsidRPr="0036715C" w:rsidRDefault="00C519B0" w:rsidP="006C6DDD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 w:rsidR="00594ECC">
                    <w:rPr>
                      <w:rFonts w:eastAsia="標楷體" w:hint="eastAsia"/>
                    </w:rPr>
                    <w:t>1</w:t>
                  </w:r>
                  <w:r>
                    <w:rPr>
                      <w:rFonts w:eastAsia="標楷體"/>
                    </w:rPr>
                    <w:t>:</w:t>
                  </w:r>
                  <w:r w:rsidR="005925B9">
                    <w:rPr>
                      <w:rFonts w:eastAsia="標楷體" w:hint="eastAsia"/>
                    </w:rPr>
                    <w:t>0</w:t>
                  </w:r>
                  <w:r>
                    <w:rPr>
                      <w:rFonts w:eastAsia="標楷體"/>
                    </w:rPr>
                    <w:t>0 ~ 1</w:t>
                  </w:r>
                  <w:r w:rsidR="00594ECC">
                    <w:rPr>
                      <w:rFonts w:eastAsia="標楷體" w:hint="eastAsia"/>
                    </w:rPr>
                    <w:t>2</w:t>
                  </w:r>
                  <w:r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5</w:t>
                  </w:r>
                  <w:r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68F5092" w14:textId="77777777" w:rsidR="00C519B0" w:rsidRPr="0036715C" w:rsidRDefault="00C519B0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312B6B8" w14:textId="77777777" w:rsidR="00C519B0" w:rsidRDefault="00C519B0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FF8AE32" w14:textId="77777777" w:rsidR="00C519B0" w:rsidRPr="0036715C" w:rsidRDefault="00C519B0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000" w:type="dxa"/>
                  <w:shd w:val="clear" w:color="auto" w:fill="auto"/>
                  <w:vAlign w:val="center"/>
                </w:tcPr>
                <w:p w14:paraId="623FAFF2" w14:textId="33EC2634" w:rsidR="00C519B0" w:rsidRPr="00A06AD9" w:rsidRDefault="00C519B0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bCs/>
                      <w:sz w:val="20"/>
                    </w:rPr>
                  </w:pPr>
                  <w:r w:rsidRPr="00A06AD9">
                    <w:rPr>
                      <w:rFonts w:eastAsia="標楷體"/>
                      <w:b/>
                      <w:bCs/>
                    </w:rPr>
                    <w:t>午餐時間</w:t>
                  </w:r>
                </w:p>
              </w:tc>
            </w:tr>
            <w:tr w:rsidR="002A67BC" w:rsidRPr="0036715C" w14:paraId="6F01558C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6469E44E" w14:textId="5FD771BC" w:rsidR="002A67BC" w:rsidRPr="0036715C" w:rsidRDefault="002A67BC" w:rsidP="006C6DDD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1</w:t>
                  </w:r>
                  <w:r w:rsidR="00594ECC">
                    <w:rPr>
                      <w:rFonts w:eastAsia="標楷體" w:hint="eastAsia"/>
                    </w:rPr>
                    <w:t>2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5</w:t>
                  </w:r>
                  <w:r w:rsidRPr="0036715C">
                    <w:rPr>
                      <w:rFonts w:eastAsia="標楷體"/>
                    </w:rPr>
                    <w:t>0 ~ 1</w:t>
                  </w:r>
                  <w:r w:rsidR="00C519B0">
                    <w:rPr>
                      <w:rFonts w:eastAsia="標楷體"/>
                    </w:rPr>
                    <w:t>3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1</w:t>
                  </w:r>
                  <w:r w:rsidR="00C519B0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D686E36" w14:textId="77777777" w:rsidR="002A67BC" w:rsidRPr="0036715C" w:rsidRDefault="002A67BC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A58DA58" w14:textId="082FCED0" w:rsidR="002A67BC" w:rsidRPr="00C519B0" w:rsidRDefault="005925B9" w:rsidP="006C6DDD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925B9">
                    <w:rPr>
                      <w:rFonts w:ascii="標楷體" w:eastAsia="標楷體" w:hAnsi="標楷體" w:hint="eastAsia"/>
                    </w:rPr>
                    <w:t>潘爾年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DBD3BCE" w14:textId="77777777" w:rsidR="002A67BC" w:rsidRPr="0036715C" w:rsidRDefault="002A67BC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000" w:type="dxa"/>
                  <w:shd w:val="clear" w:color="auto" w:fill="auto"/>
                  <w:vAlign w:val="center"/>
                </w:tcPr>
                <w:p w14:paraId="5FAC45DF" w14:textId="1AFC4C43" w:rsidR="002A67BC" w:rsidRPr="00C519B0" w:rsidRDefault="005925B9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5925B9">
                    <w:rPr>
                      <w:rFonts w:eastAsia="標楷體"/>
                      <w:sz w:val="20"/>
                      <w:szCs w:val="20"/>
                    </w:rPr>
                    <w:t xml:space="preserve">Indentation over a </w:t>
                  </w:r>
                  <w:proofErr w:type="spellStart"/>
                  <w:r w:rsidRPr="005925B9">
                    <w:rPr>
                      <w:rFonts w:eastAsia="標楷體"/>
                      <w:sz w:val="20"/>
                      <w:szCs w:val="20"/>
                    </w:rPr>
                    <w:t>poroelastic</w:t>
                  </w:r>
                  <w:proofErr w:type="spellEnd"/>
                  <w:r w:rsidRPr="005925B9">
                    <w:rPr>
                      <w:rFonts w:eastAsia="標楷體"/>
                      <w:sz w:val="20"/>
                      <w:szCs w:val="20"/>
                    </w:rPr>
                    <w:t xml:space="preserve"> layered system</w:t>
                  </w:r>
                </w:p>
              </w:tc>
            </w:tr>
            <w:tr w:rsidR="00977325" w:rsidRPr="0036715C" w14:paraId="0BE91887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213BDE63" w14:textId="7A207826" w:rsidR="00977325" w:rsidRPr="0036715C" w:rsidRDefault="00977325" w:rsidP="006C6DDD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1</w:t>
                  </w:r>
                  <w:r w:rsidR="00C519B0">
                    <w:rPr>
                      <w:rFonts w:eastAsia="標楷體"/>
                    </w:rPr>
                    <w:t>3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1</w:t>
                  </w:r>
                  <w:r w:rsidR="00C519B0">
                    <w:rPr>
                      <w:rFonts w:eastAsia="標楷體"/>
                    </w:rPr>
                    <w:t>5</w:t>
                  </w:r>
                  <w:r w:rsidRPr="0036715C">
                    <w:rPr>
                      <w:rFonts w:eastAsia="標楷體"/>
                    </w:rPr>
                    <w:t xml:space="preserve"> ~ 1</w:t>
                  </w:r>
                  <w:r w:rsidR="00C519B0">
                    <w:rPr>
                      <w:rFonts w:eastAsia="標楷體"/>
                    </w:rPr>
                    <w:t>3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4</w:t>
                  </w:r>
                  <w:r w:rsidR="00C519B0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0CF3FA1" w14:textId="77777777" w:rsidR="00977325" w:rsidRPr="0036715C" w:rsidRDefault="00977325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9C8B7C9" w14:textId="5FD71F88" w:rsidR="00977325" w:rsidRPr="00C519B0" w:rsidRDefault="005925B9" w:rsidP="00131F7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925B9">
                    <w:rPr>
                      <w:rFonts w:ascii="標楷體" w:eastAsia="標楷體" w:hAnsi="標楷體" w:hint="eastAsia"/>
                    </w:rPr>
                    <w:t>王偉成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43F91FB" w14:textId="77777777" w:rsidR="00977325" w:rsidRPr="0036715C" w:rsidRDefault="00977325" w:rsidP="00131F71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000" w:type="dxa"/>
                  <w:shd w:val="clear" w:color="auto" w:fill="auto"/>
                  <w:vAlign w:val="center"/>
                </w:tcPr>
                <w:p w14:paraId="35D01CAE" w14:textId="289FEC14" w:rsidR="00977325" w:rsidRPr="00C519B0" w:rsidRDefault="005925B9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5925B9">
                    <w:rPr>
                      <w:rFonts w:eastAsia="標楷體"/>
                      <w:sz w:val="20"/>
                      <w:szCs w:val="20"/>
                    </w:rPr>
                    <w:t>An efficient solver for fractional diffusion equations</w:t>
                  </w:r>
                </w:p>
              </w:tc>
            </w:tr>
            <w:tr w:rsidR="002A67BC" w:rsidRPr="0036715C" w14:paraId="3C20C96F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085EBA4E" w14:textId="38472C53" w:rsidR="002A67BC" w:rsidRPr="0036715C" w:rsidRDefault="002A67BC" w:rsidP="006C6DDD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1</w:t>
                  </w:r>
                  <w:r w:rsidR="00C519B0">
                    <w:rPr>
                      <w:rFonts w:eastAsia="標楷體"/>
                    </w:rPr>
                    <w:t>3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4</w:t>
                  </w:r>
                  <w:r w:rsidRPr="0036715C">
                    <w:rPr>
                      <w:rFonts w:eastAsia="標楷體"/>
                    </w:rPr>
                    <w:t>0 ~ 1</w:t>
                  </w:r>
                  <w:r w:rsidR="00C519B0">
                    <w:rPr>
                      <w:rFonts w:eastAsia="標楷體"/>
                    </w:rPr>
                    <w:t>4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0</w:t>
                  </w:r>
                  <w:r w:rsidR="00C519B0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1DEBD9" w14:textId="77777777" w:rsidR="002A67BC" w:rsidRPr="0036715C" w:rsidRDefault="002A67BC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7EDAF6F" w14:textId="77466537" w:rsidR="002A67BC" w:rsidRPr="00C519B0" w:rsidRDefault="005925B9" w:rsidP="006C6DDD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925B9">
                    <w:rPr>
                      <w:rFonts w:ascii="標楷體" w:eastAsia="標楷體" w:hAnsi="標楷體" w:hint="eastAsia"/>
                    </w:rPr>
                    <w:t>王仁佐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47019BA" w14:textId="77777777" w:rsidR="002A67BC" w:rsidRPr="0036715C" w:rsidRDefault="002A67BC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000" w:type="dxa"/>
                  <w:shd w:val="clear" w:color="auto" w:fill="auto"/>
                  <w:vAlign w:val="center"/>
                </w:tcPr>
                <w:p w14:paraId="6B97DDB1" w14:textId="60CF72EB" w:rsidR="002A67BC" w:rsidRPr="00C519B0" w:rsidRDefault="005925B9" w:rsidP="003E6E1E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5925B9">
                    <w:rPr>
                      <w:rFonts w:eastAsia="標楷體" w:hint="eastAsia"/>
                      <w:sz w:val="20"/>
                      <w:szCs w:val="20"/>
                    </w:rPr>
                    <w:t>向量式有限元</w:t>
                  </w:r>
                  <w:r w:rsidR="003E6E1E">
                    <w:rPr>
                      <w:rFonts w:eastAsia="標楷體" w:hint="eastAsia"/>
                      <w:sz w:val="20"/>
                      <w:szCs w:val="20"/>
                    </w:rPr>
                    <w:t>理</w:t>
                  </w:r>
                  <w:r w:rsidRPr="005925B9">
                    <w:rPr>
                      <w:rFonts w:eastAsia="標楷體" w:hint="eastAsia"/>
                      <w:sz w:val="20"/>
                      <w:szCs w:val="20"/>
                    </w:rPr>
                    <w:t>論發展與工程應用回顧</w:t>
                  </w:r>
                </w:p>
              </w:tc>
            </w:tr>
            <w:tr w:rsidR="002A67BC" w:rsidRPr="0036715C" w14:paraId="0FB34EC0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50DC8429" w14:textId="2EAD1B2B" w:rsidR="002A67BC" w:rsidRPr="0036715C" w:rsidRDefault="002A67BC" w:rsidP="006C6DDD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1</w:t>
                  </w:r>
                  <w:r w:rsidR="00C519B0">
                    <w:rPr>
                      <w:rFonts w:eastAsia="標楷體"/>
                    </w:rPr>
                    <w:t>4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0</w:t>
                  </w:r>
                  <w:r w:rsidR="00C519B0">
                    <w:rPr>
                      <w:rFonts w:eastAsia="標楷體"/>
                    </w:rPr>
                    <w:t>5</w:t>
                  </w:r>
                  <w:r w:rsidRPr="0036715C">
                    <w:rPr>
                      <w:rFonts w:eastAsia="標楷體"/>
                    </w:rPr>
                    <w:t xml:space="preserve"> ~ 1</w:t>
                  </w:r>
                  <w:r w:rsidR="00C519B0">
                    <w:rPr>
                      <w:rFonts w:eastAsia="標楷體"/>
                    </w:rPr>
                    <w:t>4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30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6C6F4C2" w14:textId="77777777" w:rsidR="002A67BC" w:rsidRPr="0036715C" w:rsidRDefault="002A67BC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9A8847B" w14:textId="5059B37E" w:rsidR="002A67BC" w:rsidRPr="00C519B0" w:rsidRDefault="005925B9" w:rsidP="006C6DDD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925B9">
                    <w:rPr>
                      <w:rFonts w:ascii="標楷體" w:eastAsia="標楷體" w:hAnsi="標楷體" w:hint="eastAsia"/>
                    </w:rPr>
                    <w:t>李家瑋</w:t>
                  </w:r>
                </w:p>
              </w:tc>
              <w:tc>
                <w:tcPr>
                  <w:tcW w:w="523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0EF1989" w14:textId="150EBFAF" w:rsidR="002A67BC" w:rsidRPr="00C519B0" w:rsidRDefault="005925B9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spellStart"/>
                  <w:r w:rsidRPr="005925B9">
                    <w:rPr>
                      <w:rFonts w:eastAsia="標楷體"/>
                      <w:sz w:val="20"/>
                      <w:szCs w:val="20"/>
                    </w:rPr>
                    <w:t>Meshfree</w:t>
                  </w:r>
                  <w:proofErr w:type="spellEnd"/>
                  <w:r w:rsidRPr="005925B9">
                    <w:rPr>
                      <w:rFonts w:eastAsia="標楷體"/>
                      <w:sz w:val="20"/>
                      <w:szCs w:val="20"/>
                    </w:rPr>
                    <w:t xml:space="preserve"> boundary integral equation method for solving the steady state heat conduction in exchanger tubes containing slits</w:t>
                  </w:r>
                </w:p>
              </w:tc>
            </w:tr>
            <w:tr w:rsidR="00C519B0" w:rsidRPr="0036715C" w14:paraId="63BC1323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5C3B3C81" w14:textId="40ED3B55" w:rsidR="00C519B0" w:rsidRPr="0036715C" w:rsidRDefault="00C519B0" w:rsidP="006C6DDD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14:</w:t>
                  </w:r>
                  <w:r w:rsidR="00594ECC">
                    <w:rPr>
                      <w:rFonts w:eastAsia="標楷體" w:hint="eastAsia"/>
                    </w:rPr>
                    <w:t>3</w:t>
                  </w:r>
                  <w:r>
                    <w:rPr>
                      <w:rFonts w:eastAsia="標楷體" w:hint="eastAsia"/>
                    </w:rPr>
                    <w:t>0 ~ 1</w:t>
                  </w:r>
                  <w:r w:rsidR="00594ECC">
                    <w:rPr>
                      <w:rFonts w:eastAsia="標楷體" w:hint="eastAsia"/>
                    </w:rPr>
                    <w:t>4</w:t>
                  </w:r>
                  <w:r>
                    <w:rPr>
                      <w:rFonts w:eastAsia="標楷體" w:hint="eastAsia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55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78D0A6F" w14:textId="77777777" w:rsidR="00C519B0" w:rsidRPr="0036715C" w:rsidRDefault="00C519B0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8D641E8" w14:textId="77777777" w:rsidR="00C519B0" w:rsidRPr="009427BF" w:rsidRDefault="00C519B0" w:rsidP="00E874C8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EAB253E" w14:textId="4714DA99" w:rsidR="00C519B0" w:rsidRPr="0036715C" w:rsidRDefault="00C519B0" w:rsidP="00E874C8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000" w:type="dxa"/>
                  <w:shd w:val="clear" w:color="auto" w:fill="auto"/>
                  <w:vAlign w:val="center"/>
                </w:tcPr>
                <w:p w14:paraId="46C08BB2" w14:textId="06130BB5" w:rsidR="00C519B0" w:rsidRPr="00A06AD9" w:rsidRDefault="00C519B0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bCs/>
                      <w:sz w:val="20"/>
                      <w:szCs w:val="20"/>
                    </w:rPr>
                  </w:pPr>
                  <w:r w:rsidRPr="00A06AD9">
                    <w:rPr>
                      <w:rFonts w:eastAsia="標楷體"/>
                      <w:b/>
                      <w:bCs/>
                    </w:rPr>
                    <w:t>茶點時間</w:t>
                  </w:r>
                </w:p>
              </w:tc>
            </w:tr>
            <w:tr w:rsidR="00977325" w:rsidRPr="0036715C" w14:paraId="5EAF5588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5950887B" w14:textId="1D1E079B" w:rsidR="00977325" w:rsidRPr="0036715C" w:rsidRDefault="00977325" w:rsidP="006C6DDD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1</w:t>
                  </w:r>
                  <w:r w:rsidR="00594ECC">
                    <w:rPr>
                      <w:rFonts w:eastAsia="標楷體" w:hint="eastAsia"/>
                    </w:rPr>
                    <w:t>4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55</w:t>
                  </w:r>
                  <w:r w:rsidRPr="0036715C">
                    <w:rPr>
                      <w:rFonts w:eastAsia="標楷體"/>
                    </w:rPr>
                    <w:t xml:space="preserve"> ~ 1</w:t>
                  </w:r>
                  <w:r w:rsidR="00C519B0">
                    <w:rPr>
                      <w:rFonts w:eastAsia="標楷體" w:hint="eastAsia"/>
                    </w:rPr>
                    <w:t>5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20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190B300" w14:textId="77777777" w:rsidR="00977325" w:rsidRPr="0036715C" w:rsidRDefault="00977325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72FB216" w14:textId="616F7820" w:rsidR="00977325" w:rsidRPr="00C519B0" w:rsidRDefault="005925B9" w:rsidP="006C6DDD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gramStart"/>
                  <w:r w:rsidRPr="005925B9">
                    <w:rPr>
                      <w:rFonts w:ascii="標楷體" w:eastAsia="標楷體" w:hAnsi="標楷體" w:hint="eastAsia"/>
                    </w:rPr>
                    <w:t>林聰悟</w:t>
                  </w:r>
                  <w:proofErr w:type="gramEnd"/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BCFBA7A" w14:textId="77777777" w:rsidR="00977325" w:rsidRPr="0036715C" w:rsidRDefault="00977325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000" w:type="dxa"/>
                  <w:shd w:val="clear" w:color="auto" w:fill="auto"/>
                  <w:vAlign w:val="center"/>
                </w:tcPr>
                <w:p w14:paraId="1B31C06A" w14:textId="280F7249" w:rsidR="00977325" w:rsidRPr="005925B9" w:rsidRDefault="005925B9" w:rsidP="005925B9">
                  <w:pPr>
                    <w:widowControl/>
                    <w:snapToGrid w:val="0"/>
                    <w:spacing w:line="240" w:lineRule="auto"/>
                    <w:jc w:val="center"/>
                    <w:textAlignment w:val="auto"/>
                    <w:rPr>
                      <w:rFonts w:eastAsia="標楷體"/>
                      <w:sz w:val="20"/>
                      <w:szCs w:val="20"/>
                    </w:rPr>
                  </w:pPr>
                  <w:r w:rsidRPr="005925B9">
                    <w:rPr>
                      <w:rFonts w:eastAsia="標楷體" w:hint="eastAsia"/>
                      <w:sz w:val="20"/>
                      <w:szCs w:val="20"/>
                    </w:rPr>
                    <w:t>以力學解釋宇宙萬象</w:t>
                  </w:r>
                </w:p>
              </w:tc>
            </w:tr>
            <w:tr w:rsidR="00977325" w:rsidRPr="0036715C" w14:paraId="7A3EACED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07713700" w14:textId="54B14767" w:rsidR="00977325" w:rsidRPr="0036715C" w:rsidRDefault="00977325" w:rsidP="006C6DDD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1</w:t>
                  </w:r>
                  <w:r w:rsidR="00B062F3">
                    <w:rPr>
                      <w:rFonts w:eastAsia="標楷體" w:hint="eastAsia"/>
                    </w:rPr>
                    <w:t>5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20</w:t>
                  </w:r>
                  <w:r w:rsidRPr="0036715C">
                    <w:rPr>
                      <w:rFonts w:eastAsia="標楷體"/>
                    </w:rPr>
                    <w:t xml:space="preserve"> ~ 1</w:t>
                  </w:r>
                  <w:r w:rsidR="00594ECC">
                    <w:rPr>
                      <w:rFonts w:eastAsia="標楷體" w:hint="eastAsia"/>
                    </w:rPr>
                    <w:t>5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45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D57A064" w14:textId="77777777" w:rsidR="00977325" w:rsidRPr="0036715C" w:rsidRDefault="00977325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5B0E84E" w14:textId="2414FEC7" w:rsidR="00977325" w:rsidRPr="00B062F3" w:rsidRDefault="005925B9" w:rsidP="006C6DDD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925B9">
                    <w:rPr>
                      <w:rFonts w:ascii="標楷體" w:eastAsia="標楷體" w:hAnsi="標楷體" w:hint="eastAsia"/>
                    </w:rPr>
                    <w:t>呂宗澤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CCD938" w14:textId="77777777" w:rsidR="00977325" w:rsidRPr="0036715C" w:rsidRDefault="00977325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000" w:type="dxa"/>
                  <w:shd w:val="clear" w:color="auto" w:fill="auto"/>
                  <w:vAlign w:val="center"/>
                </w:tcPr>
                <w:p w14:paraId="03B60DDE" w14:textId="7A52DF3F" w:rsidR="00977325" w:rsidRPr="00A06AD9" w:rsidRDefault="005925B9" w:rsidP="005925B9">
                  <w:pPr>
                    <w:widowControl/>
                    <w:snapToGrid w:val="0"/>
                    <w:spacing w:line="240" w:lineRule="auto"/>
                    <w:jc w:val="center"/>
                    <w:textAlignment w:val="auto"/>
                    <w:rPr>
                      <w:rFonts w:eastAsia="新細明體"/>
                      <w:sz w:val="20"/>
                      <w:szCs w:val="20"/>
                    </w:rPr>
                  </w:pPr>
                  <w:proofErr w:type="spellStart"/>
                  <w:r w:rsidRPr="005925B9">
                    <w:rPr>
                      <w:rFonts w:eastAsia="新細明體"/>
                      <w:sz w:val="20"/>
                      <w:szCs w:val="20"/>
                    </w:rPr>
                    <w:t>Adomian</w:t>
                  </w:r>
                  <w:proofErr w:type="spellEnd"/>
                  <w:r w:rsidRPr="005925B9">
                    <w:rPr>
                      <w:rFonts w:eastAsia="新細明體"/>
                      <w:sz w:val="20"/>
                      <w:szCs w:val="20"/>
                    </w:rPr>
                    <w:t xml:space="preserve"> Decomposition Method for First Order Linear PDE Systems with </w:t>
                  </w:r>
                  <w:proofErr w:type="spellStart"/>
                  <w:r w:rsidRPr="005925B9">
                    <w:rPr>
                      <w:rFonts w:eastAsia="新細明體"/>
                      <w:sz w:val="20"/>
                      <w:szCs w:val="20"/>
                    </w:rPr>
                    <w:t>Unprescribed</w:t>
                  </w:r>
                  <w:proofErr w:type="spellEnd"/>
                  <w:r w:rsidRPr="005925B9">
                    <w:rPr>
                      <w:rFonts w:eastAsia="新細明體"/>
                      <w:sz w:val="20"/>
                      <w:szCs w:val="20"/>
                    </w:rPr>
                    <w:t xml:space="preserve"> Data</w:t>
                  </w:r>
                </w:p>
              </w:tc>
            </w:tr>
            <w:tr w:rsidR="00977325" w:rsidRPr="0036715C" w14:paraId="3236DA55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517CF18A" w14:textId="0073461C" w:rsidR="00977325" w:rsidRPr="0036715C" w:rsidRDefault="00977325" w:rsidP="006C6DDD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1</w:t>
                  </w:r>
                  <w:r w:rsidR="00594ECC">
                    <w:rPr>
                      <w:rFonts w:eastAsia="標楷體" w:hint="eastAsia"/>
                    </w:rPr>
                    <w:t>5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45</w:t>
                  </w:r>
                  <w:r w:rsidRPr="0036715C">
                    <w:rPr>
                      <w:rFonts w:eastAsia="標楷體"/>
                    </w:rPr>
                    <w:t xml:space="preserve"> ~ 1</w:t>
                  </w:r>
                  <w:r w:rsidR="00A06AD9">
                    <w:rPr>
                      <w:rFonts w:eastAsia="標楷體" w:hint="eastAsia"/>
                    </w:rPr>
                    <w:t>6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14B1546" w14:textId="77777777" w:rsidR="00977325" w:rsidRPr="0036715C" w:rsidRDefault="00977325" w:rsidP="006C6DDD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87BE59C" w14:textId="426092AF" w:rsidR="00977325" w:rsidRPr="00A06AD9" w:rsidRDefault="005925B9" w:rsidP="006C6DDD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925B9">
                    <w:rPr>
                      <w:rFonts w:ascii="標楷體" w:eastAsia="標楷體" w:hAnsi="標楷體" w:hint="eastAsia"/>
                    </w:rPr>
                    <w:t>黃宏財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42480F1" w14:textId="5742427D" w:rsidR="00A06AD9" w:rsidRPr="0036715C" w:rsidRDefault="00A06AD9" w:rsidP="00A06AD9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5000" w:type="dxa"/>
                  <w:shd w:val="clear" w:color="auto" w:fill="auto"/>
                  <w:vAlign w:val="center"/>
                </w:tcPr>
                <w:p w14:paraId="47736D59" w14:textId="40AC5B41" w:rsidR="00A06AD9" w:rsidRPr="00A06AD9" w:rsidRDefault="005925B9" w:rsidP="005925B9">
                  <w:pPr>
                    <w:widowControl/>
                    <w:snapToGrid w:val="0"/>
                    <w:spacing w:line="240" w:lineRule="auto"/>
                    <w:jc w:val="center"/>
                    <w:textAlignment w:val="auto"/>
                    <w:rPr>
                      <w:rFonts w:eastAsia="新細明體"/>
                      <w:sz w:val="20"/>
                      <w:szCs w:val="20"/>
                    </w:rPr>
                  </w:pPr>
                  <w:r w:rsidRPr="005925B9">
                    <w:rPr>
                      <w:rFonts w:eastAsia="新細明體"/>
                      <w:sz w:val="20"/>
                      <w:szCs w:val="20"/>
                    </w:rPr>
                    <w:t>New Locations of Source Nodes for Method of Fundamental Solutions Solving Laplace's Equation; Pseudo Radial-Lines</w:t>
                  </w:r>
                </w:p>
              </w:tc>
            </w:tr>
            <w:tr w:rsidR="00EB2918" w:rsidRPr="0036715C" w14:paraId="1DBF303F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7D62B10A" w14:textId="28BE9B3E" w:rsidR="00EB2918" w:rsidRPr="0036715C" w:rsidRDefault="00EB2918" w:rsidP="00EB2918">
                  <w:pPr>
                    <w:jc w:val="center"/>
                    <w:rPr>
                      <w:rFonts w:eastAsia="標楷體"/>
                    </w:rPr>
                  </w:pPr>
                  <w:r w:rsidRPr="0036715C">
                    <w:rPr>
                      <w:rFonts w:eastAsia="標楷體"/>
                    </w:rPr>
                    <w:t>1</w:t>
                  </w:r>
                  <w:r>
                    <w:rPr>
                      <w:rFonts w:eastAsia="標楷體" w:hint="eastAsia"/>
                    </w:rPr>
                    <w:t>6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10</w:t>
                  </w:r>
                  <w:r w:rsidRPr="0036715C">
                    <w:rPr>
                      <w:rFonts w:eastAsia="標楷體"/>
                    </w:rPr>
                    <w:t xml:space="preserve"> ~ 1</w:t>
                  </w:r>
                  <w:r>
                    <w:rPr>
                      <w:rFonts w:eastAsia="標楷體" w:hint="eastAsia"/>
                    </w:rPr>
                    <w:t>6</w:t>
                  </w:r>
                  <w:r w:rsidRPr="0036715C">
                    <w:rPr>
                      <w:rFonts w:eastAsia="標楷體"/>
                    </w:rPr>
                    <w:t>:</w:t>
                  </w:r>
                  <w:r w:rsidR="00594ECC">
                    <w:rPr>
                      <w:rFonts w:eastAsia="標楷體" w:hint="eastAsia"/>
                    </w:rPr>
                    <w:t>35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E2EB562" w14:textId="77777777" w:rsidR="00EB2918" w:rsidRPr="0036715C" w:rsidRDefault="00EB2918" w:rsidP="00EB2918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0F1480A" w14:textId="42551EDE" w:rsidR="00EB2918" w:rsidRPr="00A06AD9" w:rsidRDefault="005925B9" w:rsidP="00EB291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925B9">
                    <w:rPr>
                      <w:rFonts w:ascii="標楷體" w:eastAsia="標楷體" w:hAnsi="標楷體" w:hint="eastAsia"/>
                    </w:rPr>
                    <w:t>李洋傑</w:t>
                  </w:r>
                </w:p>
              </w:tc>
              <w:tc>
                <w:tcPr>
                  <w:tcW w:w="523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365A6DC" w14:textId="6252C439" w:rsidR="00EB2918" w:rsidRPr="00EB2918" w:rsidRDefault="005925B9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5925B9">
                    <w:rPr>
                      <w:rFonts w:eastAsia="標楷體"/>
                      <w:sz w:val="20"/>
                      <w:szCs w:val="20"/>
                    </w:rPr>
                    <w:t>Symbolic derivations for complete factorized series expansions of the dyadic Green’s functions for equations of equilibrium in homogeneous solid full-space governed by isotropic linear continuum theory of elastic mixture</w:t>
                  </w:r>
                </w:p>
              </w:tc>
            </w:tr>
            <w:tr w:rsidR="00594ECC" w:rsidRPr="0036715C" w14:paraId="6C838AC5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6567CFCC" w14:textId="41A07145" w:rsidR="00594ECC" w:rsidRPr="0036715C" w:rsidRDefault="00594ECC" w:rsidP="00594ECC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16:35 ~ 17:00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A9BB547" w14:textId="77777777" w:rsidR="00594ECC" w:rsidRPr="0036715C" w:rsidRDefault="00594ECC" w:rsidP="00EB2918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2863B6A" w14:textId="434E40F8" w:rsidR="00594ECC" w:rsidRPr="00A06AD9" w:rsidRDefault="00594ECC" w:rsidP="00EB291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23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2A20416" w14:textId="47BF0541" w:rsidR="00594ECC" w:rsidRPr="00B3703F" w:rsidRDefault="003E6E1E" w:rsidP="005925B9">
                  <w:pPr>
                    <w:snapToGri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bCs/>
                    </w:rPr>
                    <w:t>P</w:t>
                  </w:r>
                  <w:r>
                    <w:rPr>
                      <w:rFonts w:eastAsia="標楷體"/>
                      <w:b/>
                      <w:bCs/>
                    </w:rPr>
                    <w:t>anel discussion</w:t>
                  </w:r>
                </w:p>
              </w:tc>
            </w:tr>
            <w:tr w:rsidR="00EB2918" w:rsidRPr="0036715C" w14:paraId="23B194E6" w14:textId="77777777" w:rsidTr="00C54104">
              <w:trPr>
                <w:jc w:val="center"/>
              </w:trPr>
              <w:tc>
                <w:tcPr>
                  <w:tcW w:w="1728" w:type="dxa"/>
                  <w:shd w:val="clear" w:color="auto" w:fill="auto"/>
                </w:tcPr>
                <w:p w14:paraId="24F998D1" w14:textId="4F9824DA" w:rsidR="00EB2918" w:rsidRPr="0036715C" w:rsidRDefault="0015342C" w:rsidP="00EB291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 w:rsidR="0083366E">
                    <w:rPr>
                      <w:rFonts w:eastAsia="標楷體" w:hint="eastAsia"/>
                    </w:rPr>
                    <w:t>7</w:t>
                  </w:r>
                  <w:r>
                    <w:rPr>
                      <w:rFonts w:eastAsia="標楷體" w:hint="eastAsia"/>
                    </w:rPr>
                    <w:t>:</w:t>
                  </w:r>
                  <w:r w:rsidR="0083366E">
                    <w:rPr>
                      <w:rFonts w:eastAsia="標楷體" w:hint="eastAsia"/>
                    </w:rPr>
                    <w:t>1</w:t>
                  </w:r>
                  <w:r w:rsidR="004F4096">
                    <w:rPr>
                      <w:rFonts w:eastAsia="標楷體"/>
                    </w:rPr>
                    <w:t>0</w:t>
                  </w:r>
                  <w:r>
                    <w:rPr>
                      <w:rFonts w:eastAsia="標楷體" w:hint="eastAsia"/>
                    </w:rPr>
                    <w:t xml:space="preserve"> ~ </w:t>
                  </w:r>
                  <w:r w:rsidR="0083366E">
                    <w:rPr>
                      <w:rFonts w:eastAsia="標楷體" w:hint="eastAsia"/>
                    </w:rPr>
                    <w:t>19</w:t>
                  </w:r>
                  <w:r>
                    <w:rPr>
                      <w:rFonts w:eastAsia="標楷體" w:hint="eastAsia"/>
                    </w:rPr>
                    <w:t>:30</w:t>
                  </w: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668603F" w14:textId="77777777" w:rsidR="00EB2918" w:rsidRPr="0036715C" w:rsidRDefault="00EB2918" w:rsidP="00EB2918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D410DF4" w14:textId="77777777" w:rsidR="00EB2918" w:rsidRPr="0036715C" w:rsidRDefault="00EB2918" w:rsidP="00EB2918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23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3C124E8" w14:textId="48876224" w:rsidR="00EB2918" w:rsidRPr="0015342C" w:rsidRDefault="0015342C" w:rsidP="005925B9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bCs/>
                    </w:rPr>
                  </w:pPr>
                  <w:r w:rsidRPr="0015342C">
                    <w:rPr>
                      <w:rFonts w:eastAsia="標楷體" w:hint="eastAsia"/>
                      <w:b/>
                      <w:bCs/>
                    </w:rPr>
                    <w:t>晚餐時間</w:t>
                  </w:r>
                </w:p>
              </w:tc>
            </w:tr>
          </w:tbl>
          <w:p w14:paraId="4FD5F72D" w14:textId="77777777" w:rsidR="002B7CF0" w:rsidRPr="0036715C" w:rsidRDefault="002B7CF0" w:rsidP="006C6DDD">
            <w:pPr>
              <w:rPr>
                <w:rFonts w:eastAsia="標楷體"/>
                <w:szCs w:val="20"/>
              </w:rPr>
            </w:pPr>
          </w:p>
        </w:tc>
      </w:tr>
      <w:tr w:rsidR="00C54104" w:rsidRPr="0036715C" w14:paraId="1DD0856C" w14:textId="77777777" w:rsidTr="0042321B">
        <w:tc>
          <w:tcPr>
            <w:tcW w:w="9694" w:type="dxa"/>
            <w:tcBorders>
              <w:bottom w:val="single" w:sz="4" w:space="0" w:color="auto"/>
            </w:tcBorders>
          </w:tcPr>
          <w:p w14:paraId="1E4024CD" w14:textId="77777777" w:rsidR="00C54104" w:rsidRPr="00F35D5D" w:rsidRDefault="00C54104" w:rsidP="006C6DDD">
            <w:pPr>
              <w:spacing w:before="40"/>
              <w:ind w:right="113"/>
              <w:rPr>
                <w:rFonts w:ascii="標楷體" w:eastAsia="標楷體" w:hAnsi="標楷體"/>
                <w:b/>
                <w:sz w:val="21"/>
              </w:rPr>
            </w:pPr>
          </w:p>
        </w:tc>
      </w:tr>
    </w:tbl>
    <w:tbl>
      <w:tblPr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3"/>
        <w:gridCol w:w="600"/>
        <w:gridCol w:w="3120"/>
        <w:gridCol w:w="4981"/>
      </w:tblGrid>
      <w:tr w:rsidR="00A42CE2" w:rsidRPr="0036715C" w14:paraId="24224AF4" w14:textId="77777777" w:rsidTr="00953449">
        <w:trPr>
          <w:cantSplit/>
          <w:trHeight w:hRule="exact" w:val="2512"/>
        </w:trPr>
        <w:tc>
          <w:tcPr>
            <w:tcW w:w="567" w:type="dxa"/>
            <w:tcBorders>
              <w:bottom w:val="nil"/>
            </w:tcBorders>
          </w:tcPr>
          <w:p w14:paraId="48BA6E82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Merge w:val="restart"/>
            <w:tcBorders>
              <w:bottom w:val="nil"/>
            </w:tcBorders>
          </w:tcPr>
          <w:p w14:paraId="332E3D48" w14:textId="77777777" w:rsidR="002F1A22" w:rsidRPr="0036715C" w:rsidRDefault="00A42CE2" w:rsidP="002F1A22">
            <w:pPr>
              <w:spacing w:before="120"/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主</w:t>
            </w:r>
          </w:p>
          <w:p w14:paraId="0FF1B4A6" w14:textId="77777777" w:rsidR="00A42CE2" w:rsidRPr="0036715C" w:rsidRDefault="00A42CE2" w:rsidP="006C6DDD">
            <w:pPr>
              <w:spacing w:before="120"/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講</w:t>
            </w:r>
          </w:p>
          <w:p w14:paraId="46ABEE57" w14:textId="77777777" w:rsidR="00A42CE2" w:rsidRPr="0036715C" w:rsidRDefault="00A42CE2" w:rsidP="006C6DDD">
            <w:pPr>
              <w:spacing w:before="120"/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人</w:t>
            </w:r>
          </w:p>
          <w:p w14:paraId="4CE3559F" w14:textId="77777777" w:rsidR="00A42CE2" w:rsidRPr="0036715C" w:rsidRDefault="00A42CE2" w:rsidP="006C6DDD">
            <w:pPr>
              <w:spacing w:before="120"/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部</w:t>
            </w:r>
          </w:p>
          <w:p w14:paraId="4858A2AE" w14:textId="77777777" w:rsidR="00A42CE2" w:rsidRPr="0036715C" w:rsidRDefault="00A42CE2" w:rsidP="002F1A22">
            <w:pPr>
              <w:spacing w:before="120"/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份</w:t>
            </w:r>
          </w:p>
        </w:tc>
        <w:tc>
          <w:tcPr>
            <w:tcW w:w="8701" w:type="dxa"/>
            <w:gridSpan w:val="3"/>
          </w:tcPr>
          <w:p w14:paraId="0B65D8F6" w14:textId="18BB1D14" w:rsidR="00A42CE2" w:rsidRPr="0036715C" w:rsidRDefault="00A42CE2" w:rsidP="00B5566F">
            <w:pPr>
              <w:spacing w:before="120" w:line="460" w:lineRule="atLeast"/>
              <w:rPr>
                <w:rFonts w:eastAsia="標楷體"/>
              </w:rPr>
            </w:pPr>
            <w:r w:rsidRPr="0036715C">
              <w:rPr>
                <w:rFonts w:eastAsia="標楷體"/>
              </w:rPr>
              <w:t>（國外來訪學者之）工作酬金（生活費）：</w:t>
            </w:r>
            <w:r w:rsidRPr="0036715C">
              <w:rPr>
                <w:rFonts w:eastAsia="標楷體"/>
              </w:rPr>
              <w:t>________</w:t>
            </w:r>
            <w:r w:rsidR="00F22B1D">
              <w:rPr>
                <w:rFonts w:eastAsia="標楷體" w:hint="eastAsia"/>
              </w:rPr>
              <w:t>0</w:t>
            </w:r>
            <w:r w:rsidRPr="0036715C">
              <w:rPr>
                <w:rFonts w:eastAsia="標楷體"/>
              </w:rPr>
              <w:t xml:space="preserve">_________ </w:t>
            </w:r>
            <w:r w:rsidRPr="0036715C">
              <w:rPr>
                <w:rFonts w:eastAsia="標楷體"/>
              </w:rPr>
              <w:t>元（標準同訪問學人申請案）或（國內學者或國外學者）演講費：</w:t>
            </w:r>
            <w:r w:rsidR="009D1337">
              <w:rPr>
                <w:rFonts w:eastAsia="標楷體" w:hint="eastAsia"/>
              </w:rPr>
              <w:t>1</w:t>
            </w:r>
            <w:r w:rsidR="0083366E">
              <w:rPr>
                <w:rFonts w:eastAsia="標楷體" w:hint="eastAsia"/>
              </w:rPr>
              <w:t>0</w:t>
            </w:r>
            <w:r w:rsidR="009D1337">
              <w:rPr>
                <w:rFonts w:eastAsia="標楷體"/>
              </w:rPr>
              <w:t>,000</w:t>
            </w:r>
            <w:r w:rsidR="00F22B1D">
              <w:rPr>
                <w:rFonts w:eastAsia="標楷體"/>
              </w:rPr>
              <w:t>(</w:t>
            </w:r>
            <w:r w:rsidR="0083366E">
              <w:rPr>
                <w:rFonts w:eastAsia="標楷體" w:hint="eastAsia"/>
              </w:rPr>
              <w:t>5</w:t>
            </w:r>
            <w:r w:rsidR="005925B9">
              <w:rPr>
                <w:rFonts w:eastAsia="標楷體" w:hint="eastAsia"/>
              </w:rPr>
              <w:t>0</w:t>
            </w:r>
            <w:r w:rsidR="0083366E">
              <w:rPr>
                <w:rFonts w:eastAsia="標楷體" w:hint="eastAsia"/>
              </w:rPr>
              <w:t>分鐘講者</w:t>
            </w:r>
            <w:r w:rsidR="0083366E">
              <w:rPr>
                <w:rFonts w:eastAsia="標楷體" w:hint="eastAsia"/>
              </w:rPr>
              <w:t>1</w:t>
            </w:r>
            <w:r w:rsidR="0083366E">
              <w:rPr>
                <w:rFonts w:eastAsia="標楷體" w:hint="eastAsia"/>
              </w:rPr>
              <w:t>位</w:t>
            </w:r>
            <w:r w:rsidR="0083366E" w:rsidRPr="0036715C">
              <w:rPr>
                <w:rFonts w:eastAsia="標楷體"/>
              </w:rPr>
              <w:t>×</w:t>
            </w:r>
            <w:r w:rsidR="0083366E">
              <w:rPr>
                <w:rFonts w:eastAsia="標楷體"/>
              </w:rPr>
              <w:t xml:space="preserve"> </w:t>
            </w:r>
            <w:r w:rsidR="0083366E">
              <w:rPr>
                <w:rFonts w:eastAsia="標楷體" w:hint="eastAsia"/>
              </w:rPr>
              <w:t>2</w:t>
            </w:r>
            <w:r w:rsidR="0083366E">
              <w:rPr>
                <w:rFonts w:eastAsia="標楷體"/>
              </w:rPr>
              <w:t>000</w:t>
            </w:r>
            <w:r w:rsidR="0083366E">
              <w:rPr>
                <w:rFonts w:eastAsia="標楷體" w:hint="eastAsia"/>
              </w:rPr>
              <w:t>元；</w:t>
            </w:r>
            <w:r w:rsidR="00BB247F">
              <w:rPr>
                <w:rFonts w:eastAsia="標楷體" w:hint="eastAsia"/>
              </w:rPr>
              <w:t>25</w:t>
            </w:r>
            <w:r w:rsidR="00F22B1D">
              <w:rPr>
                <w:rFonts w:eastAsia="標楷體" w:hint="eastAsia"/>
              </w:rPr>
              <w:t>分鐘演講者</w:t>
            </w:r>
            <w:r w:rsidR="00EF5BDD">
              <w:rPr>
                <w:rFonts w:eastAsia="標楷體"/>
              </w:rPr>
              <w:t>9</w:t>
            </w:r>
            <w:r w:rsidR="00F22B1D">
              <w:rPr>
                <w:rFonts w:eastAsia="標楷體" w:hint="eastAsia"/>
              </w:rPr>
              <w:t>位</w:t>
            </w:r>
            <w:r w:rsidR="00F22B1D">
              <w:rPr>
                <w:rFonts w:eastAsia="標楷體" w:hint="eastAsia"/>
              </w:rPr>
              <w:t xml:space="preserve"> </w:t>
            </w:r>
            <w:r w:rsidR="00F22B1D" w:rsidRPr="0036715C">
              <w:rPr>
                <w:rFonts w:eastAsia="標楷體"/>
              </w:rPr>
              <w:t>×</w:t>
            </w:r>
            <w:r w:rsidR="00F22B1D">
              <w:rPr>
                <w:rFonts w:eastAsia="標楷體"/>
              </w:rPr>
              <w:t xml:space="preserve"> 1</w:t>
            </w:r>
            <w:r w:rsidR="009D1337">
              <w:rPr>
                <w:rFonts w:eastAsia="標楷體"/>
              </w:rPr>
              <w:t>0</w:t>
            </w:r>
            <w:r w:rsidR="00F22B1D">
              <w:rPr>
                <w:rFonts w:eastAsia="標楷體"/>
              </w:rPr>
              <w:t>00</w:t>
            </w:r>
            <w:r w:rsidR="00F22B1D">
              <w:rPr>
                <w:rFonts w:eastAsia="標楷體" w:hint="eastAsia"/>
              </w:rPr>
              <w:t>元</w:t>
            </w:r>
            <w:r w:rsidR="00F22B1D">
              <w:rPr>
                <w:rFonts w:eastAsia="標楷體" w:hint="eastAsia"/>
              </w:rPr>
              <w:t xml:space="preserve">) </w:t>
            </w:r>
            <w:r w:rsidR="00F22B1D">
              <w:rPr>
                <w:rFonts w:eastAsia="標楷體" w:hint="eastAsia"/>
              </w:rPr>
              <w:t>元</w:t>
            </w:r>
            <w:r w:rsidRPr="0036715C">
              <w:rPr>
                <w:rFonts w:eastAsia="標楷體"/>
              </w:rPr>
              <w:t>（標準同演講費）</w:t>
            </w:r>
          </w:p>
          <w:p w14:paraId="5D41107C" w14:textId="2D637FF0" w:rsidR="00A42CE2" w:rsidRPr="0036715C" w:rsidRDefault="00A42CE2" w:rsidP="00EF5BDD">
            <w:pPr>
              <w:spacing w:before="120" w:line="460" w:lineRule="atLeast"/>
              <w:rPr>
                <w:rFonts w:eastAsia="標楷體"/>
                <w:b/>
                <w:bCs/>
              </w:rPr>
            </w:pPr>
            <w:r w:rsidRPr="0036715C">
              <w:rPr>
                <w:rFonts w:eastAsia="標楷體"/>
              </w:rPr>
              <w:t xml:space="preserve"> </w:t>
            </w:r>
            <w:r w:rsidRPr="0036715C">
              <w:rPr>
                <w:rFonts w:eastAsia="標楷體"/>
                <w:b/>
                <w:bCs/>
              </w:rPr>
              <w:t>小計：</w:t>
            </w:r>
            <w:r w:rsidRPr="00E7087B">
              <w:rPr>
                <w:rFonts w:eastAsia="標楷體"/>
                <w:b/>
                <w:bCs/>
                <w:u w:val="single"/>
              </w:rPr>
              <w:t>__________</w:t>
            </w:r>
            <w:r w:rsidR="009D1337" w:rsidRPr="00E7087B">
              <w:rPr>
                <w:rFonts w:eastAsia="標楷體"/>
                <w:b/>
                <w:bCs/>
                <w:u w:val="single"/>
              </w:rPr>
              <w:t>1</w:t>
            </w:r>
            <w:r w:rsidR="00EF5BDD">
              <w:rPr>
                <w:rFonts w:eastAsia="標楷體"/>
                <w:b/>
                <w:bCs/>
                <w:u w:val="single"/>
              </w:rPr>
              <w:t>1</w:t>
            </w:r>
            <w:r w:rsidR="009D1337" w:rsidRPr="00E7087B">
              <w:rPr>
                <w:rFonts w:eastAsia="標楷體"/>
                <w:b/>
                <w:bCs/>
                <w:u w:val="single"/>
              </w:rPr>
              <w:t>,000</w:t>
            </w:r>
            <w:r w:rsidRPr="00E7087B">
              <w:rPr>
                <w:rFonts w:eastAsia="標楷體"/>
                <w:b/>
                <w:bCs/>
                <w:u w:val="single"/>
              </w:rPr>
              <w:t xml:space="preserve">___________ </w:t>
            </w:r>
            <w:r w:rsidRPr="0036715C">
              <w:rPr>
                <w:rFonts w:eastAsia="標楷體"/>
                <w:b/>
                <w:bCs/>
              </w:rPr>
              <w:t>元</w:t>
            </w:r>
          </w:p>
        </w:tc>
      </w:tr>
      <w:tr w:rsidR="00A42CE2" w:rsidRPr="0036715C" w14:paraId="7E3F7547" w14:textId="77777777" w:rsidTr="000C4375">
        <w:trPr>
          <w:cantSplit/>
          <w:trHeight w:hRule="exact" w:val="1178"/>
        </w:trPr>
        <w:tc>
          <w:tcPr>
            <w:tcW w:w="567" w:type="dxa"/>
            <w:tcBorders>
              <w:top w:val="nil"/>
              <w:bottom w:val="nil"/>
            </w:tcBorders>
          </w:tcPr>
          <w:p w14:paraId="52A22750" w14:textId="77777777" w:rsidR="00A42CE2" w:rsidRPr="0036715C" w:rsidRDefault="00A42CE2" w:rsidP="002F1A22">
            <w:pPr>
              <w:rPr>
                <w:rFonts w:eastAsia="標楷體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14:paraId="31CB1C81" w14:textId="77777777" w:rsidR="00A42CE2" w:rsidRPr="0036715C" w:rsidRDefault="00A42CE2" w:rsidP="006C6DDD">
            <w:pPr>
              <w:spacing w:before="120"/>
              <w:jc w:val="center"/>
              <w:rPr>
                <w:rFonts w:eastAsia="標楷體"/>
              </w:rPr>
            </w:pPr>
          </w:p>
        </w:tc>
        <w:tc>
          <w:tcPr>
            <w:tcW w:w="600" w:type="dxa"/>
          </w:tcPr>
          <w:p w14:paraId="58113EAE" w14:textId="77777777" w:rsidR="00A42CE2" w:rsidRPr="0036715C" w:rsidRDefault="00A42CE2" w:rsidP="006C6DDD">
            <w:pPr>
              <w:spacing w:before="120" w:line="420" w:lineRule="atLeast"/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經費來源</w:t>
            </w:r>
          </w:p>
        </w:tc>
        <w:tc>
          <w:tcPr>
            <w:tcW w:w="8101" w:type="dxa"/>
            <w:gridSpan w:val="2"/>
          </w:tcPr>
          <w:p w14:paraId="289E6D6F" w14:textId="18D6A11F" w:rsidR="00A42CE2" w:rsidRPr="008A10AE" w:rsidRDefault="00A42CE2" w:rsidP="008A10AE">
            <w:pPr>
              <w:pStyle w:val="a9"/>
              <w:numPr>
                <w:ilvl w:val="0"/>
                <w:numId w:val="4"/>
              </w:numPr>
              <w:spacing w:before="40"/>
              <w:ind w:leftChars="0"/>
              <w:rPr>
                <w:rFonts w:eastAsia="標楷體"/>
              </w:rPr>
            </w:pPr>
            <w:r w:rsidRPr="008A10AE">
              <w:rPr>
                <w:rFonts w:eastAsia="標楷體"/>
              </w:rPr>
              <w:t>主講人部分，未向其他單位申請經費補助。</w:t>
            </w:r>
          </w:p>
          <w:p w14:paraId="60D8F518" w14:textId="7AA6399B" w:rsidR="00A42CE2" w:rsidRPr="0036715C" w:rsidRDefault="00A42CE2" w:rsidP="006C6DDD">
            <w:pPr>
              <w:numPr>
                <w:ilvl w:val="0"/>
                <w:numId w:val="1"/>
              </w:numPr>
              <w:spacing w:before="40"/>
              <w:rPr>
                <w:rFonts w:eastAsia="標楷體"/>
              </w:rPr>
            </w:pPr>
            <w:r w:rsidRPr="0036715C">
              <w:rPr>
                <w:rFonts w:eastAsia="標楷體"/>
              </w:rPr>
              <w:t>主講人部分，有另向其他單位申請經費補助，如下所述</w:t>
            </w:r>
            <w:r w:rsidR="000B16E7">
              <w:rPr>
                <w:rFonts w:eastAsia="標楷體" w:hint="eastAsia"/>
              </w:rPr>
              <w:t>:</w:t>
            </w:r>
          </w:p>
        </w:tc>
      </w:tr>
      <w:tr w:rsidR="00A42CE2" w:rsidRPr="0036715C" w14:paraId="278EBC69" w14:textId="77777777" w:rsidTr="00F22B1D">
        <w:trPr>
          <w:trHeight w:hRule="exact" w:val="4240"/>
        </w:trPr>
        <w:tc>
          <w:tcPr>
            <w:tcW w:w="567" w:type="dxa"/>
            <w:tcBorders>
              <w:top w:val="nil"/>
              <w:bottom w:val="nil"/>
            </w:tcBorders>
          </w:tcPr>
          <w:p w14:paraId="638323A5" w14:textId="77777777" w:rsidR="00A42CE2" w:rsidRPr="00DC5E80" w:rsidRDefault="00A42CE2" w:rsidP="006C6DDD">
            <w:pPr>
              <w:jc w:val="center"/>
              <w:rPr>
                <w:rFonts w:eastAsia="標楷體"/>
                <w:color w:val="FF0000"/>
              </w:rPr>
            </w:pPr>
            <w:r w:rsidRPr="00DC5E80">
              <w:rPr>
                <w:rFonts w:eastAsia="標楷體"/>
                <w:color w:val="FF0000"/>
              </w:rPr>
              <w:t>經</w:t>
            </w:r>
          </w:p>
          <w:p w14:paraId="38FB5EB6" w14:textId="77777777" w:rsidR="00A42CE2" w:rsidRPr="00DC5E80" w:rsidRDefault="00A42CE2" w:rsidP="006C6DDD">
            <w:pPr>
              <w:jc w:val="center"/>
              <w:rPr>
                <w:rFonts w:eastAsia="標楷體"/>
                <w:color w:val="FF0000"/>
              </w:rPr>
            </w:pPr>
          </w:p>
          <w:p w14:paraId="1E6D49EE" w14:textId="77777777" w:rsidR="00A42CE2" w:rsidRPr="00DC5E80" w:rsidRDefault="00A42CE2" w:rsidP="006C6DDD">
            <w:pPr>
              <w:jc w:val="center"/>
              <w:rPr>
                <w:rFonts w:eastAsia="標楷體"/>
                <w:color w:val="FF0000"/>
              </w:rPr>
            </w:pPr>
          </w:p>
          <w:p w14:paraId="61B9F2D2" w14:textId="77777777" w:rsidR="00A42CE2" w:rsidRPr="00DC5E80" w:rsidRDefault="00A42CE2" w:rsidP="006C6DDD">
            <w:pPr>
              <w:jc w:val="center"/>
              <w:rPr>
                <w:rFonts w:eastAsia="標楷體"/>
                <w:color w:val="FF0000"/>
              </w:rPr>
            </w:pPr>
          </w:p>
          <w:p w14:paraId="35A54771" w14:textId="77777777" w:rsidR="00A42CE2" w:rsidRPr="00DC5E80" w:rsidRDefault="00A42CE2" w:rsidP="006C6DDD">
            <w:pPr>
              <w:jc w:val="center"/>
              <w:rPr>
                <w:rFonts w:eastAsia="標楷體"/>
                <w:color w:val="FF0000"/>
              </w:rPr>
            </w:pPr>
          </w:p>
          <w:p w14:paraId="20B29C22" w14:textId="77777777" w:rsidR="00A42CE2" w:rsidRPr="00DC5E80" w:rsidRDefault="00A42CE2" w:rsidP="006C6DDD">
            <w:pPr>
              <w:jc w:val="center"/>
              <w:rPr>
                <w:rFonts w:eastAsia="標楷體"/>
                <w:color w:val="FF0000"/>
              </w:rPr>
            </w:pPr>
          </w:p>
          <w:p w14:paraId="7F1C9545" w14:textId="77777777" w:rsidR="00A42CE2" w:rsidRPr="00DC5E80" w:rsidRDefault="00A42CE2" w:rsidP="006C6DDD">
            <w:pPr>
              <w:jc w:val="center"/>
              <w:rPr>
                <w:rFonts w:eastAsia="標楷體"/>
                <w:color w:val="FF0000"/>
              </w:rPr>
            </w:pPr>
          </w:p>
          <w:p w14:paraId="06977EDE" w14:textId="77777777" w:rsidR="00A42CE2" w:rsidRPr="00DC5E80" w:rsidRDefault="00A42CE2" w:rsidP="006C6DDD">
            <w:pPr>
              <w:jc w:val="center"/>
              <w:rPr>
                <w:rFonts w:eastAsia="標楷體"/>
                <w:color w:val="FF0000"/>
              </w:rPr>
            </w:pPr>
          </w:p>
          <w:p w14:paraId="7CEAB56E" w14:textId="77777777" w:rsidR="00A42CE2" w:rsidRPr="00DC5E80" w:rsidRDefault="00A42CE2" w:rsidP="006C6DDD">
            <w:pPr>
              <w:jc w:val="center"/>
              <w:rPr>
                <w:rFonts w:eastAsia="標楷體"/>
                <w:color w:val="FF0000"/>
              </w:rPr>
            </w:pPr>
          </w:p>
          <w:p w14:paraId="533F324C" w14:textId="77777777" w:rsidR="00A42CE2" w:rsidRPr="00DC5E80" w:rsidRDefault="00A42CE2" w:rsidP="002F1A22">
            <w:pPr>
              <w:rPr>
                <w:rFonts w:eastAsia="標楷體"/>
                <w:color w:val="FF0000"/>
              </w:rPr>
            </w:pPr>
          </w:p>
          <w:p w14:paraId="3A7978D5" w14:textId="77777777" w:rsidR="00A42CE2" w:rsidRPr="00DC5E80" w:rsidRDefault="00A42CE2" w:rsidP="006C6DDD">
            <w:pPr>
              <w:jc w:val="center"/>
              <w:rPr>
                <w:rFonts w:eastAsia="標楷體"/>
                <w:color w:val="FF0000"/>
              </w:rPr>
            </w:pPr>
            <w:r w:rsidRPr="00DC5E80">
              <w:rPr>
                <w:rFonts w:eastAsia="標楷體"/>
                <w:color w:val="FF0000"/>
              </w:rPr>
              <w:t>費</w:t>
            </w:r>
          </w:p>
        </w:tc>
        <w:tc>
          <w:tcPr>
            <w:tcW w:w="513" w:type="dxa"/>
            <w:tcBorders>
              <w:bottom w:val="nil"/>
            </w:tcBorders>
          </w:tcPr>
          <w:p w14:paraId="611D5A72" w14:textId="77777777" w:rsidR="00A42CE2" w:rsidRPr="0036715C" w:rsidRDefault="00A42CE2" w:rsidP="00495B16">
            <w:pPr>
              <w:jc w:val="center"/>
              <w:rPr>
                <w:rFonts w:eastAsia="標楷體"/>
              </w:rPr>
            </w:pPr>
          </w:p>
          <w:p w14:paraId="3E23A3CD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proofErr w:type="gramStart"/>
            <w:r w:rsidRPr="0036715C">
              <w:rPr>
                <w:rFonts w:eastAsia="標楷體"/>
              </w:rPr>
              <w:t>研</w:t>
            </w:r>
            <w:proofErr w:type="gramEnd"/>
          </w:p>
          <w:p w14:paraId="784FC7E3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</w:p>
          <w:p w14:paraId="27B43631" w14:textId="77777777" w:rsidR="00A42CE2" w:rsidRPr="0036715C" w:rsidRDefault="00A42CE2" w:rsidP="00495B16">
            <w:pPr>
              <w:jc w:val="center"/>
              <w:rPr>
                <w:rFonts w:eastAsia="標楷體"/>
              </w:rPr>
            </w:pPr>
          </w:p>
          <w:p w14:paraId="478FD0D7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討</w:t>
            </w:r>
          </w:p>
          <w:p w14:paraId="734B962E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</w:p>
          <w:p w14:paraId="35CD46E4" w14:textId="77777777" w:rsidR="00A42CE2" w:rsidRPr="0036715C" w:rsidRDefault="00A42CE2" w:rsidP="00495B16">
            <w:pPr>
              <w:jc w:val="center"/>
              <w:rPr>
                <w:rFonts w:eastAsia="標楷體"/>
              </w:rPr>
            </w:pPr>
          </w:p>
          <w:p w14:paraId="1F256D20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會</w:t>
            </w:r>
          </w:p>
          <w:p w14:paraId="79D8255C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</w:p>
          <w:p w14:paraId="741E3839" w14:textId="77777777" w:rsidR="00A42CE2" w:rsidRPr="0036715C" w:rsidRDefault="00A42CE2" w:rsidP="00495B16">
            <w:pPr>
              <w:jc w:val="center"/>
              <w:rPr>
                <w:rFonts w:eastAsia="標楷體"/>
              </w:rPr>
            </w:pPr>
          </w:p>
          <w:p w14:paraId="465FE203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部</w:t>
            </w:r>
          </w:p>
          <w:p w14:paraId="676E57F1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</w:p>
          <w:p w14:paraId="0F30A400" w14:textId="77777777" w:rsidR="00A42CE2" w:rsidRPr="0036715C" w:rsidRDefault="00A42CE2" w:rsidP="00495B16">
            <w:pPr>
              <w:jc w:val="center"/>
              <w:rPr>
                <w:rFonts w:eastAsia="標楷體"/>
              </w:rPr>
            </w:pPr>
          </w:p>
          <w:p w14:paraId="5810599B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份</w:t>
            </w:r>
          </w:p>
        </w:tc>
        <w:tc>
          <w:tcPr>
            <w:tcW w:w="8701" w:type="dxa"/>
            <w:gridSpan w:val="3"/>
          </w:tcPr>
          <w:p w14:paraId="73F7D733" w14:textId="01AE9676" w:rsidR="00A42CE2" w:rsidRPr="0036715C" w:rsidRDefault="00F22B1D" w:rsidP="006C6DDD">
            <w:pPr>
              <w:spacing w:before="24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1</w:t>
            </w:r>
            <w:r w:rsidR="00A42CE2" w:rsidRPr="0036715C">
              <w:rPr>
                <w:rFonts w:eastAsia="標楷體"/>
              </w:rPr>
              <w:t xml:space="preserve">. </w:t>
            </w:r>
            <w:r w:rsidR="00A42CE2" w:rsidRPr="0036715C">
              <w:rPr>
                <w:rFonts w:eastAsia="標楷體"/>
              </w:rPr>
              <w:t>交通費：</w:t>
            </w:r>
            <w:r w:rsidR="00A42CE2" w:rsidRPr="0036715C">
              <w:rPr>
                <w:rFonts w:eastAsia="標楷體"/>
                <w:u w:val="single"/>
              </w:rPr>
              <w:t xml:space="preserve"> </w:t>
            </w:r>
            <w:r w:rsidR="00A42CE2" w:rsidRPr="0036715C">
              <w:rPr>
                <w:rFonts w:eastAsia="標楷體"/>
                <w:b/>
                <w:u w:val="single"/>
              </w:rPr>
              <w:t>1</w:t>
            </w:r>
            <w:r w:rsidR="004E39FE">
              <w:rPr>
                <w:rFonts w:eastAsia="標楷體" w:hint="eastAsia"/>
                <w:b/>
                <w:u w:val="single"/>
              </w:rPr>
              <w:t>0</w:t>
            </w:r>
            <w:r>
              <w:rPr>
                <w:rFonts w:eastAsia="標楷體"/>
                <w:b/>
                <w:u w:val="single"/>
              </w:rPr>
              <w:t>,</w:t>
            </w:r>
            <w:r w:rsidR="004E39FE">
              <w:rPr>
                <w:rFonts w:eastAsia="標楷體" w:hint="eastAsia"/>
                <w:b/>
                <w:u w:val="single"/>
              </w:rPr>
              <w:t>000</w:t>
            </w:r>
            <w:r w:rsidR="00A42CE2" w:rsidRPr="0036715C">
              <w:rPr>
                <w:rFonts w:eastAsia="標楷體"/>
                <w:b/>
                <w:u w:val="single"/>
              </w:rPr>
              <w:t xml:space="preserve"> </w:t>
            </w:r>
            <w:r w:rsidR="00A42CE2" w:rsidRPr="0036715C">
              <w:rPr>
                <w:rFonts w:eastAsia="標楷體"/>
              </w:rPr>
              <w:t xml:space="preserve"> </w:t>
            </w:r>
            <w:r w:rsidR="00A42CE2" w:rsidRPr="0036715C">
              <w:rPr>
                <w:rFonts w:eastAsia="標楷體"/>
              </w:rPr>
              <w:t>元</w:t>
            </w:r>
            <w:r w:rsidR="00482347" w:rsidRPr="0036715C">
              <w:rPr>
                <w:rFonts w:eastAsia="標楷體"/>
              </w:rPr>
              <w:t xml:space="preserve"> (</w:t>
            </w:r>
            <w:r w:rsidR="00482347" w:rsidRPr="0036715C">
              <w:rPr>
                <w:rFonts w:eastAsia="標楷體"/>
              </w:rPr>
              <w:t>補助無</w:t>
            </w:r>
            <w:r w:rsidR="0083366E">
              <w:rPr>
                <w:rFonts w:eastAsia="標楷體" w:hint="eastAsia"/>
              </w:rPr>
              <w:t>國科會</w:t>
            </w:r>
            <w:r w:rsidR="00482347" w:rsidRPr="0036715C">
              <w:rPr>
                <w:rFonts w:eastAsia="標楷體"/>
              </w:rPr>
              <w:t>計畫者，實報實銷</w:t>
            </w:r>
            <w:r w:rsidR="00482347" w:rsidRPr="0036715C">
              <w:rPr>
                <w:rFonts w:eastAsia="標楷體"/>
              </w:rPr>
              <w:t>)</w:t>
            </w:r>
          </w:p>
          <w:p w14:paraId="571DB343" w14:textId="1AB676F6" w:rsidR="00201A27" w:rsidRDefault="00A42CE2" w:rsidP="006C6DDD">
            <w:pPr>
              <w:spacing w:before="240"/>
              <w:rPr>
                <w:rFonts w:eastAsia="標楷體"/>
              </w:rPr>
            </w:pPr>
            <w:r w:rsidRPr="0036715C">
              <w:rPr>
                <w:rFonts w:eastAsia="標楷體"/>
              </w:rPr>
              <w:t xml:space="preserve">  </w:t>
            </w:r>
            <w:r w:rsidR="00F22B1D">
              <w:rPr>
                <w:rFonts w:eastAsia="標楷體"/>
              </w:rPr>
              <w:t>2</w:t>
            </w:r>
            <w:r w:rsidRPr="0036715C">
              <w:rPr>
                <w:rFonts w:eastAsia="標楷體"/>
              </w:rPr>
              <w:t xml:space="preserve">. </w:t>
            </w:r>
            <w:r w:rsidRPr="0036715C">
              <w:rPr>
                <w:rFonts w:eastAsia="標楷體"/>
              </w:rPr>
              <w:t>誤餐費：</w:t>
            </w:r>
            <w:r w:rsidRPr="0036715C">
              <w:rPr>
                <w:rFonts w:eastAsia="標楷體"/>
                <w:b/>
              </w:rPr>
              <w:t>100</w:t>
            </w:r>
            <w:r w:rsidRPr="0036715C">
              <w:rPr>
                <w:rFonts w:eastAsia="標楷體"/>
              </w:rPr>
              <w:t>元</w:t>
            </w:r>
            <w:r w:rsidRPr="0036715C">
              <w:rPr>
                <w:rFonts w:eastAsia="標楷體"/>
              </w:rPr>
              <w:t xml:space="preserve"> × </w:t>
            </w:r>
            <w:r w:rsidRPr="0036715C">
              <w:rPr>
                <w:rFonts w:eastAsia="標楷體"/>
                <w:u w:val="single"/>
              </w:rPr>
              <w:t xml:space="preserve"> </w:t>
            </w:r>
            <w:r w:rsidR="00EF5BDD">
              <w:rPr>
                <w:rFonts w:eastAsia="標楷體"/>
                <w:b/>
                <w:u w:val="single"/>
              </w:rPr>
              <w:t>9</w:t>
            </w:r>
            <w:r w:rsidR="003E6E1E">
              <w:rPr>
                <w:rFonts w:eastAsia="標楷體"/>
                <w:b/>
                <w:u w:val="single"/>
              </w:rPr>
              <w:t>0</w:t>
            </w:r>
            <w:r w:rsidRPr="0036715C">
              <w:rPr>
                <w:rFonts w:eastAsia="標楷體"/>
                <w:b/>
                <w:u w:val="single"/>
              </w:rPr>
              <w:t xml:space="preserve"> </w:t>
            </w:r>
            <w:r w:rsidRPr="0036715C">
              <w:rPr>
                <w:rFonts w:eastAsia="標楷體"/>
              </w:rPr>
              <w:t>（人）</w:t>
            </w:r>
            <w:r w:rsidRPr="0036715C">
              <w:rPr>
                <w:rFonts w:eastAsia="標楷體"/>
              </w:rPr>
              <w:t xml:space="preserve">× </w:t>
            </w:r>
            <w:r w:rsidRPr="0036715C">
              <w:rPr>
                <w:rFonts w:eastAsia="標楷體"/>
                <w:u w:val="single"/>
              </w:rPr>
              <w:t xml:space="preserve"> </w:t>
            </w:r>
            <w:r w:rsidR="003E6E1E">
              <w:rPr>
                <w:rFonts w:eastAsia="標楷體"/>
                <w:b/>
                <w:u w:val="single"/>
              </w:rPr>
              <w:t>1</w:t>
            </w:r>
            <w:r w:rsidRPr="0036715C">
              <w:rPr>
                <w:rFonts w:eastAsia="標楷體"/>
                <w:b/>
                <w:u w:val="single"/>
              </w:rPr>
              <w:t xml:space="preserve"> </w:t>
            </w:r>
            <w:r w:rsidRPr="0036715C">
              <w:rPr>
                <w:rFonts w:eastAsia="標楷體"/>
              </w:rPr>
              <w:t>（次）＝</w:t>
            </w:r>
            <w:r w:rsidRPr="0036715C">
              <w:rPr>
                <w:rFonts w:eastAsia="標楷體"/>
                <w:b/>
                <w:u w:val="single"/>
              </w:rPr>
              <w:t xml:space="preserve"> </w:t>
            </w:r>
            <w:r w:rsidR="00EF5BDD">
              <w:rPr>
                <w:rFonts w:eastAsia="標楷體"/>
                <w:b/>
                <w:u w:val="single"/>
              </w:rPr>
              <w:t>9</w:t>
            </w:r>
            <w:r w:rsidR="00F22B1D">
              <w:rPr>
                <w:rFonts w:eastAsia="標楷體"/>
                <w:b/>
                <w:u w:val="single"/>
              </w:rPr>
              <w:t>,</w:t>
            </w:r>
            <w:r w:rsidRPr="0036715C">
              <w:rPr>
                <w:rFonts w:eastAsia="標楷體"/>
                <w:b/>
                <w:u w:val="single"/>
              </w:rPr>
              <w:t xml:space="preserve">000 </w:t>
            </w:r>
            <w:r w:rsidRPr="0036715C">
              <w:rPr>
                <w:rFonts w:eastAsia="標楷體"/>
              </w:rPr>
              <w:t xml:space="preserve"> </w:t>
            </w:r>
            <w:r w:rsidRPr="0036715C">
              <w:rPr>
                <w:rFonts w:eastAsia="標楷體"/>
              </w:rPr>
              <w:t>元</w:t>
            </w:r>
            <w:r w:rsidR="00201A27">
              <w:rPr>
                <w:rFonts w:eastAsia="標楷體" w:hint="eastAsia"/>
              </w:rPr>
              <w:t xml:space="preserve"> </w:t>
            </w:r>
          </w:p>
          <w:p w14:paraId="0607C20E" w14:textId="70E07CF9" w:rsidR="00A42CE2" w:rsidRPr="0036715C" w:rsidRDefault="00201A27" w:rsidP="006C6DDD">
            <w:pPr>
              <w:spacing w:before="24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(</w:t>
            </w:r>
            <w:r>
              <w:rPr>
                <w:rFonts w:eastAsia="標楷體" w:hint="eastAsia"/>
              </w:rPr>
              <w:t>晚宴進行學生海報競賽頒獎</w:t>
            </w:r>
            <w:r>
              <w:rPr>
                <w:rFonts w:eastAsia="標楷體" w:hint="eastAsia"/>
              </w:rPr>
              <w:t>)</w:t>
            </w:r>
          </w:p>
          <w:p w14:paraId="72AC56BE" w14:textId="655C4DCD" w:rsidR="00A42CE2" w:rsidRPr="0036715C" w:rsidRDefault="00A42CE2" w:rsidP="006C6DDD">
            <w:pPr>
              <w:spacing w:before="240"/>
              <w:rPr>
                <w:rFonts w:eastAsia="標楷體"/>
              </w:rPr>
            </w:pPr>
            <w:r w:rsidRPr="0036715C">
              <w:rPr>
                <w:rFonts w:eastAsia="標楷體"/>
              </w:rPr>
              <w:t xml:space="preserve">  </w:t>
            </w:r>
            <w:r w:rsidR="00F22B1D">
              <w:rPr>
                <w:rFonts w:eastAsia="標楷體"/>
              </w:rPr>
              <w:t>3</w:t>
            </w:r>
            <w:r w:rsidRPr="0036715C">
              <w:rPr>
                <w:rFonts w:eastAsia="標楷體"/>
              </w:rPr>
              <w:t xml:space="preserve">. </w:t>
            </w:r>
            <w:r w:rsidRPr="0036715C">
              <w:rPr>
                <w:rFonts w:eastAsia="標楷體"/>
              </w:rPr>
              <w:t>文具、紙張、打字、影印、郵電等雜費：</w:t>
            </w:r>
            <w:r w:rsidRPr="0036715C">
              <w:rPr>
                <w:rFonts w:eastAsia="標楷體"/>
                <w:u w:val="single"/>
              </w:rPr>
              <w:t xml:space="preserve"> </w:t>
            </w:r>
            <w:r w:rsidR="003E6E1E">
              <w:rPr>
                <w:rFonts w:eastAsia="標楷體"/>
                <w:b/>
                <w:bCs/>
                <w:u w:val="single"/>
              </w:rPr>
              <w:t>30</w:t>
            </w:r>
            <w:r w:rsidR="009D1337" w:rsidRPr="009D1337">
              <w:rPr>
                <w:rFonts w:eastAsia="標楷體"/>
                <w:b/>
                <w:bCs/>
                <w:u w:val="single"/>
              </w:rPr>
              <w:t>,0</w:t>
            </w:r>
            <w:r w:rsidR="004E39FE">
              <w:rPr>
                <w:rFonts w:eastAsia="標楷體" w:hint="eastAsia"/>
                <w:b/>
                <w:bCs/>
                <w:u w:val="single"/>
              </w:rPr>
              <w:t>00</w:t>
            </w:r>
            <w:r w:rsidRPr="0036715C">
              <w:rPr>
                <w:rFonts w:eastAsia="標楷體"/>
                <w:b/>
                <w:u w:val="single"/>
              </w:rPr>
              <w:t xml:space="preserve"> </w:t>
            </w:r>
            <w:r w:rsidRPr="0036715C">
              <w:rPr>
                <w:rFonts w:eastAsia="標楷體"/>
              </w:rPr>
              <w:t xml:space="preserve"> </w:t>
            </w:r>
            <w:r w:rsidRPr="0036715C">
              <w:rPr>
                <w:rFonts w:eastAsia="標楷體"/>
              </w:rPr>
              <w:t>元</w:t>
            </w:r>
          </w:p>
          <w:p w14:paraId="5BC487F3" w14:textId="4B75A31A" w:rsidR="00A42CE2" w:rsidRPr="0036715C" w:rsidRDefault="00A42CE2" w:rsidP="006C6DDD">
            <w:pPr>
              <w:spacing w:before="240"/>
              <w:rPr>
                <w:rFonts w:eastAsia="標楷體"/>
              </w:rPr>
            </w:pPr>
            <w:r w:rsidRPr="0036715C">
              <w:rPr>
                <w:rFonts w:eastAsia="標楷體"/>
              </w:rPr>
              <w:t xml:space="preserve">  </w:t>
            </w:r>
            <w:r w:rsidR="00F22B1D">
              <w:rPr>
                <w:rFonts w:eastAsia="標楷體"/>
              </w:rPr>
              <w:t>4</w:t>
            </w:r>
            <w:r w:rsidRPr="0036715C">
              <w:rPr>
                <w:rFonts w:eastAsia="標楷體"/>
              </w:rPr>
              <w:t xml:space="preserve">. </w:t>
            </w:r>
            <w:r w:rsidRPr="0036715C">
              <w:rPr>
                <w:rFonts w:eastAsia="標楷體"/>
              </w:rPr>
              <w:t>臨時工資：</w:t>
            </w:r>
            <w:r w:rsidRPr="0036715C">
              <w:rPr>
                <w:rFonts w:eastAsia="標楷體"/>
                <w:u w:val="single"/>
              </w:rPr>
              <w:t xml:space="preserve"> </w:t>
            </w:r>
            <w:r w:rsidRPr="0036715C">
              <w:rPr>
                <w:rFonts w:eastAsia="標楷體"/>
                <w:b/>
                <w:u w:val="single"/>
              </w:rPr>
              <w:t>3</w:t>
            </w:r>
            <w:r w:rsidR="00F22B1D">
              <w:rPr>
                <w:rFonts w:eastAsia="標楷體" w:hint="eastAsia"/>
                <w:b/>
                <w:u w:val="single"/>
              </w:rPr>
              <w:t>,</w:t>
            </w:r>
            <w:r w:rsidRPr="0036715C">
              <w:rPr>
                <w:rFonts w:eastAsia="標楷體"/>
                <w:b/>
                <w:u w:val="single"/>
              </w:rPr>
              <w:t xml:space="preserve">000 </w:t>
            </w:r>
            <w:r w:rsidRPr="0036715C">
              <w:rPr>
                <w:rFonts w:eastAsia="標楷體"/>
              </w:rPr>
              <w:t xml:space="preserve"> </w:t>
            </w:r>
            <w:r w:rsidRPr="0036715C">
              <w:rPr>
                <w:rFonts w:eastAsia="標楷體"/>
              </w:rPr>
              <w:t>元（本項核定上限為研討會其他項目總和之</w:t>
            </w:r>
            <w:r w:rsidRPr="0036715C">
              <w:rPr>
                <w:rFonts w:eastAsia="標楷體"/>
              </w:rPr>
              <w:t>5%</w:t>
            </w:r>
            <w:r w:rsidRPr="0036715C">
              <w:rPr>
                <w:rFonts w:eastAsia="標楷體"/>
              </w:rPr>
              <w:t>）</w:t>
            </w:r>
          </w:p>
          <w:p w14:paraId="1DA065BF" w14:textId="6F10F575" w:rsidR="00A42CE2" w:rsidRPr="0036715C" w:rsidRDefault="00A42CE2" w:rsidP="006C6DDD">
            <w:pPr>
              <w:spacing w:before="360"/>
              <w:rPr>
                <w:rFonts w:eastAsia="標楷體"/>
                <w:b/>
                <w:bCs/>
              </w:rPr>
            </w:pPr>
            <w:r w:rsidRPr="0036715C">
              <w:rPr>
                <w:rFonts w:eastAsia="標楷體"/>
                <w:b/>
                <w:bCs/>
              </w:rPr>
              <w:t xml:space="preserve"> </w:t>
            </w:r>
            <w:r w:rsidRPr="0036715C">
              <w:rPr>
                <w:rFonts w:eastAsia="標楷體"/>
                <w:b/>
                <w:bCs/>
              </w:rPr>
              <w:t>小計：</w:t>
            </w:r>
            <w:r w:rsidRPr="0036715C">
              <w:rPr>
                <w:rFonts w:eastAsia="標楷體"/>
                <w:b/>
                <w:bCs/>
                <w:u w:val="single"/>
              </w:rPr>
              <w:t xml:space="preserve"> </w:t>
            </w:r>
            <w:r w:rsidR="00EF5BDD">
              <w:rPr>
                <w:rFonts w:eastAsia="標楷體"/>
                <w:b/>
                <w:bCs/>
                <w:u w:val="single"/>
              </w:rPr>
              <w:t>52</w:t>
            </w:r>
            <w:r w:rsidR="009D1337">
              <w:rPr>
                <w:rFonts w:eastAsia="標楷體"/>
                <w:b/>
                <w:bCs/>
                <w:u w:val="single"/>
              </w:rPr>
              <w:t>,0</w:t>
            </w:r>
            <w:r w:rsidR="004E39FE">
              <w:rPr>
                <w:rFonts w:eastAsia="標楷體" w:hint="eastAsia"/>
                <w:b/>
                <w:bCs/>
                <w:u w:val="single"/>
              </w:rPr>
              <w:t>00</w:t>
            </w:r>
            <w:r w:rsidRPr="0036715C">
              <w:rPr>
                <w:rFonts w:eastAsia="標楷體"/>
                <w:b/>
                <w:u w:val="single"/>
              </w:rPr>
              <w:t xml:space="preserve"> </w:t>
            </w:r>
            <w:r w:rsidRPr="0036715C">
              <w:rPr>
                <w:rFonts w:eastAsia="標楷體"/>
                <w:b/>
                <w:bCs/>
              </w:rPr>
              <w:t xml:space="preserve"> </w:t>
            </w:r>
            <w:r w:rsidRPr="0036715C">
              <w:rPr>
                <w:rFonts w:eastAsia="標楷體"/>
                <w:b/>
                <w:bCs/>
              </w:rPr>
              <w:t>元</w:t>
            </w:r>
          </w:p>
          <w:p w14:paraId="2D6C1C84" w14:textId="77777777" w:rsidR="00A42CE2" w:rsidRPr="0036715C" w:rsidRDefault="00A42CE2" w:rsidP="006C6DDD">
            <w:pPr>
              <w:spacing w:before="180"/>
              <w:ind w:left="113" w:right="113"/>
              <w:rPr>
                <w:rFonts w:eastAsia="標楷體"/>
              </w:rPr>
            </w:pPr>
            <w:proofErr w:type="gramStart"/>
            <w:r w:rsidRPr="0036715C">
              <w:rPr>
                <w:rFonts w:eastAsia="標楷體"/>
              </w:rPr>
              <w:t>註</w:t>
            </w:r>
            <w:proofErr w:type="gramEnd"/>
            <w:r w:rsidRPr="0036715C">
              <w:rPr>
                <w:rFonts w:eastAsia="標楷體"/>
              </w:rPr>
              <w:t>：若需要其他項目，如：住宿費、場地費</w:t>
            </w:r>
            <w:r w:rsidRPr="0036715C">
              <w:rPr>
                <w:rFonts w:eastAsia="標楷體"/>
              </w:rPr>
              <w:t>…</w:t>
            </w:r>
            <w:r w:rsidRPr="0036715C">
              <w:rPr>
                <w:rFonts w:eastAsia="標楷體"/>
              </w:rPr>
              <w:t>，請自行詳填於後。</w:t>
            </w:r>
          </w:p>
        </w:tc>
      </w:tr>
      <w:tr w:rsidR="00A42CE2" w:rsidRPr="0036715C" w14:paraId="33A2ED3D" w14:textId="77777777" w:rsidTr="00B5566F">
        <w:trPr>
          <w:trHeight w:hRule="exact" w:val="1216"/>
        </w:trPr>
        <w:tc>
          <w:tcPr>
            <w:tcW w:w="567" w:type="dxa"/>
            <w:tcBorders>
              <w:top w:val="nil"/>
              <w:bottom w:val="nil"/>
            </w:tcBorders>
          </w:tcPr>
          <w:p w14:paraId="29DED46C" w14:textId="77777777" w:rsidR="00A42CE2" w:rsidRPr="0036715C" w:rsidRDefault="00A42CE2" w:rsidP="006C6DDD">
            <w:pPr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tcBorders>
              <w:top w:val="nil"/>
            </w:tcBorders>
          </w:tcPr>
          <w:p w14:paraId="648809A0" w14:textId="77777777" w:rsidR="00A42CE2" w:rsidRPr="0036715C" w:rsidRDefault="00A42CE2" w:rsidP="002F1A22">
            <w:pPr>
              <w:rPr>
                <w:rFonts w:eastAsia="標楷體"/>
              </w:rPr>
            </w:pPr>
          </w:p>
        </w:tc>
        <w:tc>
          <w:tcPr>
            <w:tcW w:w="600" w:type="dxa"/>
          </w:tcPr>
          <w:p w14:paraId="51E62986" w14:textId="77777777" w:rsidR="00A42CE2" w:rsidRPr="0036715C" w:rsidRDefault="00A42CE2" w:rsidP="006C6DDD">
            <w:pPr>
              <w:spacing w:before="60"/>
              <w:jc w:val="center"/>
              <w:rPr>
                <w:rFonts w:eastAsia="標楷體"/>
              </w:rPr>
            </w:pPr>
            <w:r w:rsidRPr="0036715C">
              <w:rPr>
                <w:rFonts w:eastAsia="標楷體"/>
              </w:rPr>
              <w:t>經費來源</w:t>
            </w:r>
          </w:p>
        </w:tc>
        <w:tc>
          <w:tcPr>
            <w:tcW w:w="8101" w:type="dxa"/>
            <w:gridSpan w:val="2"/>
          </w:tcPr>
          <w:p w14:paraId="05D3D0D3" w14:textId="77777777" w:rsidR="00A42CE2" w:rsidRPr="0036715C" w:rsidRDefault="004E04D0" w:rsidP="00B5566F">
            <w:pPr>
              <w:spacing w:before="40"/>
              <w:ind w:firstLineChars="100" w:firstLine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42CE2" w:rsidRPr="0036715C">
              <w:rPr>
                <w:rFonts w:eastAsia="標楷體"/>
              </w:rPr>
              <w:t xml:space="preserve"> </w:t>
            </w:r>
            <w:r w:rsidR="00A42CE2" w:rsidRPr="0036715C">
              <w:rPr>
                <w:rFonts w:eastAsia="標楷體"/>
              </w:rPr>
              <w:t>研討會部分，未向其他單位申請經費補助。</w:t>
            </w:r>
          </w:p>
          <w:p w14:paraId="29FEEBA5" w14:textId="77777777" w:rsidR="00A42CE2" w:rsidRPr="0036715C" w:rsidRDefault="004E04D0" w:rsidP="00B5566F">
            <w:pPr>
              <w:spacing w:before="40"/>
              <w:ind w:firstLineChars="100" w:firstLine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42CE2" w:rsidRPr="0036715C">
              <w:rPr>
                <w:rFonts w:eastAsia="標楷體"/>
              </w:rPr>
              <w:t xml:space="preserve"> </w:t>
            </w:r>
            <w:r w:rsidR="00A42CE2" w:rsidRPr="0036715C">
              <w:rPr>
                <w:rFonts w:eastAsia="標楷體"/>
              </w:rPr>
              <w:t>研討會部分，有另向其他單位申請經費補助，如下所述：</w:t>
            </w:r>
          </w:p>
        </w:tc>
      </w:tr>
      <w:tr w:rsidR="00A42CE2" w:rsidRPr="0036715C" w14:paraId="6A8CBAAC" w14:textId="77777777" w:rsidTr="00F94CFA">
        <w:trPr>
          <w:trHeight w:hRule="exact" w:val="738"/>
        </w:trPr>
        <w:tc>
          <w:tcPr>
            <w:tcW w:w="567" w:type="dxa"/>
            <w:tcBorders>
              <w:top w:val="nil"/>
              <w:bottom w:val="nil"/>
            </w:tcBorders>
          </w:tcPr>
          <w:p w14:paraId="0C73FDE7" w14:textId="77777777" w:rsidR="00A42CE2" w:rsidRPr="0036715C" w:rsidRDefault="00A42CE2" w:rsidP="002F1A22">
            <w:pPr>
              <w:rPr>
                <w:rFonts w:eastAsia="標楷體"/>
              </w:rPr>
            </w:pPr>
          </w:p>
        </w:tc>
        <w:tc>
          <w:tcPr>
            <w:tcW w:w="1113" w:type="dxa"/>
            <w:gridSpan w:val="2"/>
          </w:tcPr>
          <w:p w14:paraId="58E037FF" w14:textId="77777777" w:rsidR="00A42CE2" w:rsidRPr="0036715C" w:rsidRDefault="00A42CE2" w:rsidP="006C6DDD">
            <w:pPr>
              <w:spacing w:before="240"/>
              <w:jc w:val="center"/>
              <w:rPr>
                <w:rFonts w:eastAsia="標楷體"/>
                <w:b/>
                <w:bCs/>
              </w:rPr>
            </w:pPr>
            <w:r w:rsidRPr="0036715C">
              <w:rPr>
                <w:rFonts w:eastAsia="標楷體"/>
                <w:b/>
                <w:bCs/>
              </w:rPr>
              <w:t>總經費</w:t>
            </w:r>
          </w:p>
        </w:tc>
        <w:tc>
          <w:tcPr>
            <w:tcW w:w="8101" w:type="dxa"/>
            <w:gridSpan w:val="2"/>
          </w:tcPr>
          <w:p w14:paraId="2CD10A81" w14:textId="04A6024F" w:rsidR="00A42CE2" w:rsidRPr="0036715C" w:rsidRDefault="00A42CE2" w:rsidP="00EF5BDD">
            <w:pPr>
              <w:spacing w:before="240"/>
              <w:jc w:val="both"/>
              <w:rPr>
                <w:rFonts w:eastAsia="標楷體"/>
                <w:b/>
                <w:bCs/>
              </w:rPr>
            </w:pPr>
            <w:r w:rsidRPr="0036715C">
              <w:rPr>
                <w:rFonts w:eastAsia="標楷體"/>
                <w:b/>
                <w:bCs/>
              </w:rPr>
              <w:t xml:space="preserve">    </w:t>
            </w:r>
            <w:r w:rsidRPr="0036715C">
              <w:rPr>
                <w:rFonts w:eastAsia="標楷體"/>
                <w:b/>
                <w:bCs/>
                <w:u w:val="single"/>
              </w:rPr>
              <w:t xml:space="preserve"> </w:t>
            </w:r>
            <w:r w:rsidR="004E39FE">
              <w:rPr>
                <w:rFonts w:eastAsia="標楷體" w:hint="eastAsia"/>
                <w:b/>
                <w:bCs/>
                <w:u w:val="single"/>
              </w:rPr>
              <w:t>6</w:t>
            </w:r>
            <w:r w:rsidR="00EF5BDD">
              <w:rPr>
                <w:rFonts w:eastAsia="標楷體"/>
                <w:b/>
                <w:bCs/>
                <w:u w:val="single"/>
              </w:rPr>
              <w:t>3</w:t>
            </w:r>
            <w:r w:rsidR="004E39FE">
              <w:rPr>
                <w:rFonts w:eastAsia="標楷體" w:hint="eastAsia"/>
                <w:b/>
                <w:bCs/>
                <w:u w:val="single"/>
              </w:rPr>
              <w:t>000</w:t>
            </w:r>
            <w:r w:rsidRPr="0036715C">
              <w:rPr>
                <w:rFonts w:eastAsia="標楷體"/>
                <w:b/>
                <w:u w:val="single"/>
              </w:rPr>
              <w:t xml:space="preserve"> </w:t>
            </w:r>
            <w:r w:rsidRPr="0036715C">
              <w:rPr>
                <w:rFonts w:eastAsia="標楷體"/>
                <w:b/>
                <w:bCs/>
              </w:rPr>
              <w:t xml:space="preserve"> </w:t>
            </w:r>
            <w:r w:rsidRPr="0036715C">
              <w:rPr>
                <w:rFonts w:eastAsia="標楷體"/>
                <w:b/>
                <w:bCs/>
              </w:rPr>
              <w:t>元</w:t>
            </w:r>
          </w:p>
        </w:tc>
      </w:tr>
      <w:tr w:rsidR="00A42CE2" w:rsidRPr="0036715C" w14:paraId="18B1D381" w14:textId="77777777" w:rsidTr="008E4AAD">
        <w:trPr>
          <w:trHeight w:hRule="exact" w:val="1637"/>
        </w:trPr>
        <w:tc>
          <w:tcPr>
            <w:tcW w:w="4800" w:type="dxa"/>
            <w:gridSpan w:val="4"/>
          </w:tcPr>
          <w:p w14:paraId="33E24116" w14:textId="77777777" w:rsidR="00A42CE2" w:rsidRPr="0036715C" w:rsidRDefault="00A42CE2" w:rsidP="006C6DDD">
            <w:pPr>
              <w:spacing w:before="40"/>
              <w:rPr>
                <w:rFonts w:eastAsia="標楷體"/>
              </w:rPr>
            </w:pPr>
            <w:r w:rsidRPr="0036715C">
              <w:rPr>
                <w:rFonts w:eastAsia="標楷體"/>
              </w:rPr>
              <w:t xml:space="preserve"> </w:t>
            </w:r>
            <w:r w:rsidRPr="0036715C">
              <w:rPr>
                <w:rFonts w:eastAsia="標楷體"/>
              </w:rPr>
              <w:t>主持人簽名</w:t>
            </w:r>
          </w:p>
        </w:tc>
        <w:tc>
          <w:tcPr>
            <w:tcW w:w="4981" w:type="dxa"/>
          </w:tcPr>
          <w:p w14:paraId="09E7B25A" w14:textId="77777777" w:rsidR="000201AE" w:rsidRPr="0036715C" w:rsidRDefault="00A42CE2" w:rsidP="006C6DDD">
            <w:pPr>
              <w:spacing w:before="40"/>
              <w:rPr>
                <w:rFonts w:eastAsia="標楷體"/>
              </w:rPr>
            </w:pPr>
            <w:r w:rsidRPr="0036715C">
              <w:rPr>
                <w:rFonts w:eastAsia="標楷體"/>
              </w:rPr>
              <w:t xml:space="preserve"> </w:t>
            </w:r>
            <w:r w:rsidRPr="0036715C">
              <w:rPr>
                <w:rFonts w:eastAsia="標楷體"/>
              </w:rPr>
              <w:t>協同主持人簽名</w:t>
            </w:r>
          </w:p>
        </w:tc>
      </w:tr>
    </w:tbl>
    <w:p w14:paraId="790BC72A" w14:textId="237F8E7D" w:rsidR="00F74A84" w:rsidRDefault="00F74A84" w:rsidP="0006020B">
      <w:pPr>
        <w:widowControl/>
        <w:tabs>
          <w:tab w:val="left" w:pos="825"/>
        </w:tabs>
        <w:adjustRightInd/>
        <w:spacing w:line="240" w:lineRule="auto"/>
        <w:textAlignment w:val="auto"/>
      </w:pPr>
    </w:p>
    <w:p w14:paraId="6F8A2627" w14:textId="77777777" w:rsidR="00F74A84" w:rsidRDefault="00F74A84">
      <w:pPr>
        <w:widowControl/>
        <w:adjustRightInd/>
        <w:spacing w:line="240" w:lineRule="auto"/>
        <w:textAlignment w:val="auto"/>
      </w:pPr>
      <w:r>
        <w:br w:type="page"/>
      </w:r>
    </w:p>
    <w:p w14:paraId="5557C724" w14:textId="5D7F5BF6" w:rsidR="00B821CE" w:rsidRPr="00897236" w:rsidRDefault="00F74A84" w:rsidP="00897236">
      <w:pPr>
        <w:widowControl/>
        <w:tabs>
          <w:tab w:val="left" w:pos="825"/>
        </w:tabs>
        <w:adjustRightInd/>
        <w:spacing w:line="240" w:lineRule="auto"/>
        <w:jc w:val="both"/>
        <w:textAlignment w:val="auto"/>
        <w:rPr>
          <w:rFonts w:eastAsia="標楷體"/>
          <w:b/>
          <w:sz w:val="28"/>
          <w:szCs w:val="28"/>
        </w:rPr>
      </w:pPr>
      <w:r w:rsidRPr="00897236">
        <w:rPr>
          <w:rFonts w:eastAsia="標楷體" w:hint="eastAsia"/>
          <w:b/>
          <w:sz w:val="28"/>
          <w:szCs w:val="28"/>
        </w:rPr>
        <w:lastRenderedPageBreak/>
        <w:t>雜費明細規劃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97236" w14:paraId="75F5AB2B" w14:textId="77777777" w:rsidTr="00897236">
        <w:tc>
          <w:tcPr>
            <w:tcW w:w="4814" w:type="dxa"/>
          </w:tcPr>
          <w:p w14:paraId="4893DF73" w14:textId="6A0FD534" w:rsidR="00897236" w:rsidRPr="00897236" w:rsidRDefault="00897236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b/>
                <w:sz w:val="28"/>
                <w:szCs w:val="28"/>
              </w:rPr>
            </w:pPr>
            <w:r w:rsidRPr="00897236">
              <w:rPr>
                <w:rFonts w:eastAsia="標楷體" w:hint="eastAsia"/>
                <w:b/>
                <w:sz w:val="28"/>
                <w:szCs w:val="28"/>
              </w:rPr>
              <w:t>品項</w:t>
            </w:r>
          </w:p>
        </w:tc>
        <w:tc>
          <w:tcPr>
            <w:tcW w:w="4814" w:type="dxa"/>
          </w:tcPr>
          <w:p w14:paraId="6BF01F82" w14:textId="0BC5C1A9" w:rsidR="00897236" w:rsidRPr="00897236" w:rsidRDefault="00897236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b/>
                <w:sz w:val="28"/>
                <w:szCs w:val="28"/>
              </w:rPr>
            </w:pPr>
            <w:r w:rsidRPr="00897236">
              <w:rPr>
                <w:rFonts w:eastAsia="標楷體" w:hint="eastAsia"/>
                <w:b/>
                <w:sz w:val="28"/>
                <w:szCs w:val="28"/>
              </w:rPr>
              <w:t>金額</w:t>
            </w:r>
          </w:p>
        </w:tc>
      </w:tr>
      <w:tr w:rsidR="00897236" w14:paraId="4A5D135D" w14:textId="77777777" w:rsidTr="00897236">
        <w:tc>
          <w:tcPr>
            <w:tcW w:w="4814" w:type="dxa"/>
            <w:vAlign w:val="center"/>
          </w:tcPr>
          <w:p w14:paraId="6CB49504" w14:textId="18D8C727" w:rsidR="00897236" w:rsidRDefault="00897236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場地布置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大圖輸出</w:t>
            </w:r>
            <w:r w:rsidR="0024432A">
              <w:rPr>
                <w:rFonts w:eastAsia="標楷體" w:hint="eastAsia"/>
                <w:sz w:val="28"/>
                <w:szCs w:val="28"/>
              </w:rPr>
              <w:t>、布條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814" w:type="dxa"/>
            <w:vAlign w:val="center"/>
          </w:tcPr>
          <w:p w14:paraId="66C5B928" w14:textId="01900F30" w:rsidR="00897236" w:rsidRDefault="0024432A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897236">
              <w:rPr>
                <w:rFonts w:eastAsia="標楷體"/>
                <w:sz w:val="28"/>
                <w:szCs w:val="28"/>
              </w:rPr>
              <w:t>,</w:t>
            </w:r>
            <w:r w:rsidR="00897236">
              <w:rPr>
                <w:rFonts w:eastAsia="標楷體" w:hint="eastAsia"/>
                <w:sz w:val="28"/>
                <w:szCs w:val="28"/>
              </w:rPr>
              <w:t>000</w:t>
            </w:r>
          </w:p>
        </w:tc>
      </w:tr>
      <w:tr w:rsidR="00897236" w14:paraId="7D96C6C0" w14:textId="77777777" w:rsidTr="00897236">
        <w:tc>
          <w:tcPr>
            <w:tcW w:w="4814" w:type="dxa"/>
            <w:vAlign w:val="center"/>
          </w:tcPr>
          <w:p w14:paraId="6FBCBCD6" w14:textId="4BB0B4FA" w:rsidR="00897236" w:rsidRDefault="00897236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影印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會議手冊、文宣資料等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814" w:type="dxa"/>
            <w:vAlign w:val="center"/>
          </w:tcPr>
          <w:p w14:paraId="36A546B8" w14:textId="286DA5CA" w:rsidR="00897236" w:rsidRPr="00897236" w:rsidRDefault="0024432A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  <w:r w:rsidR="00897236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897236">
              <w:rPr>
                <w:rFonts w:eastAsia="標楷體" w:hint="eastAsia"/>
                <w:sz w:val="28"/>
                <w:szCs w:val="28"/>
              </w:rPr>
              <w:t>00</w:t>
            </w:r>
          </w:p>
        </w:tc>
      </w:tr>
      <w:tr w:rsidR="00897236" w14:paraId="29E9E315" w14:textId="77777777" w:rsidTr="00897236">
        <w:tc>
          <w:tcPr>
            <w:tcW w:w="4814" w:type="dxa"/>
            <w:vAlign w:val="center"/>
          </w:tcPr>
          <w:p w14:paraId="1C539FA6" w14:textId="78558E0B" w:rsidR="00897236" w:rsidRDefault="00897236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隨身碟</w:t>
            </w:r>
          </w:p>
        </w:tc>
        <w:tc>
          <w:tcPr>
            <w:tcW w:w="4814" w:type="dxa"/>
            <w:vAlign w:val="center"/>
          </w:tcPr>
          <w:p w14:paraId="4F206C5C" w14:textId="651A7062" w:rsidR="00897236" w:rsidRDefault="0024432A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  <w:r w:rsidR="00897236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897236">
              <w:rPr>
                <w:rFonts w:eastAsia="標楷體" w:hint="eastAsia"/>
                <w:sz w:val="28"/>
                <w:szCs w:val="28"/>
              </w:rPr>
              <w:t>00</w:t>
            </w:r>
          </w:p>
        </w:tc>
      </w:tr>
      <w:tr w:rsidR="00897236" w14:paraId="2E97EA40" w14:textId="77777777" w:rsidTr="00897236">
        <w:tc>
          <w:tcPr>
            <w:tcW w:w="4814" w:type="dxa"/>
            <w:vAlign w:val="center"/>
          </w:tcPr>
          <w:p w14:paraId="0CB9786B" w14:textId="5AC82FAC" w:rsidR="00897236" w:rsidRDefault="00897236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其他雜費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文具、茶包、郵電等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814" w:type="dxa"/>
            <w:vAlign w:val="center"/>
          </w:tcPr>
          <w:p w14:paraId="424D67E7" w14:textId="09830A12" w:rsidR="00897236" w:rsidRPr="00897236" w:rsidRDefault="0024432A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897236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897236">
              <w:rPr>
                <w:rFonts w:eastAsia="標楷體" w:hint="eastAsia"/>
                <w:sz w:val="28"/>
                <w:szCs w:val="28"/>
              </w:rPr>
              <w:t>00</w:t>
            </w:r>
            <w:bookmarkStart w:id="0" w:name="_GoBack"/>
            <w:bookmarkEnd w:id="0"/>
          </w:p>
        </w:tc>
      </w:tr>
      <w:tr w:rsidR="00897236" w14:paraId="3858246E" w14:textId="77777777" w:rsidTr="00897236">
        <w:tc>
          <w:tcPr>
            <w:tcW w:w="4814" w:type="dxa"/>
            <w:vAlign w:val="center"/>
          </w:tcPr>
          <w:p w14:paraId="528DD8A4" w14:textId="1405973C" w:rsidR="00897236" w:rsidRPr="00897236" w:rsidRDefault="00897236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b/>
                <w:sz w:val="28"/>
                <w:szCs w:val="28"/>
              </w:rPr>
            </w:pPr>
            <w:r w:rsidRPr="00897236">
              <w:rPr>
                <w:rFonts w:eastAsia="標楷體" w:hint="eastAsia"/>
                <w:b/>
                <w:sz w:val="28"/>
                <w:szCs w:val="28"/>
              </w:rPr>
              <w:t>小計</w:t>
            </w:r>
          </w:p>
        </w:tc>
        <w:tc>
          <w:tcPr>
            <w:tcW w:w="4814" w:type="dxa"/>
            <w:vAlign w:val="center"/>
          </w:tcPr>
          <w:p w14:paraId="26BCE98A" w14:textId="6F52A171" w:rsidR="00897236" w:rsidRPr="00897236" w:rsidRDefault="00897236" w:rsidP="00897236">
            <w:pPr>
              <w:widowControl/>
              <w:tabs>
                <w:tab w:val="left" w:pos="825"/>
              </w:tabs>
              <w:adjustRightInd/>
              <w:spacing w:line="240" w:lineRule="auto"/>
              <w:jc w:val="center"/>
              <w:textAlignment w:val="auto"/>
              <w:rPr>
                <w:rFonts w:eastAsia="標楷體" w:hint="eastAsia"/>
                <w:b/>
                <w:sz w:val="28"/>
                <w:szCs w:val="28"/>
              </w:rPr>
            </w:pPr>
            <w:r w:rsidRPr="00897236">
              <w:rPr>
                <w:rFonts w:eastAsia="標楷體" w:hint="eastAsia"/>
                <w:b/>
                <w:sz w:val="28"/>
                <w:szCs w:val="28"/>
              </w:rPr>
              <w:t>30</w:t>
            </w:r>
            <w:r w:rsidRPr="00897236">
              <w:rPr>
                <w:rFonts w:eastAsia="標楷體"/>
                <w:b/>
                <w:sz w:val="28"/>
                <w:szCs w:val="28"/>
              </w:rPr>
              <w:t>,</w:t>
            </w:r>
            <w:r w:rsidRPr="00897236">
              <w:rPr>
                <w:rFonts w:eastAsia="標楷體" w:hint="eastAsia"/>
                <w:b/>
                <w:sz w:val="28"/>
                <w:szCs w:val="28"/>
              </w:rPr>
              <w:t>000</w:t>
            </w:r>
          </w:p>
        </w:tc>
      </w:tr>
    </w:tbl>
    <w:p w14:paraId="79F7DFFA" w14:textId="77777777" w:rsidR="00897236" w:rsidRDefault="00897236" w:rsidP="00897236">
      <w:pPr>
        <w:widowControl/>
        <w:tabs>
          <w:tab w:val="left" w:pos="825"/>
        </w:tabs>
        <w:adjustRightInd/>
        <w:spacing w:line="240" w:lineRule="auto"/>
        <w:jc w:val="both"/>
        <w:textAlignment w:val="auto"/>
        <w:rPr>
          <w:rFonts w:eastAsia="標楷體" w:hint="eastAsia"/>
          <w:sz w:val="28"/>
          <w:szCs w:val="28"/>
        </w:rPr>
      </w:pPr>
    </w:p>
    <w:p w14:paraId="49C77EE6" w14:textId="77777777" w:rsidR="00F74A84" w:rsidRPr="00F74A84" w:rsidRDefault="00F74A84" w:rsidP="0006020B">
      <w:pPr>
        <w:widowControl/>
        <w:tabs>
          <w:tab w:val="left" w:pos="825"/>
        </w:tabs>
        <w:adjustRightInd/>
        <w:spacing w:line="240" w:lineRule="auto"/>
        <w:textAlignment w:val="auto"/>
        <w:rPr>
          <w:rFonts w:eastAsia="標楷體" w:hint="eastAsia"/>
          <w:sz w:val="28"/>
          <w:szCs w:val="28"/>
        </w:rPr>
      </w:pPr>
    </w:p>
    <w:sectPr w:rsidR="00F74A84" w:rsidRPr="00F74A84" w:rsidSect="00F94CFA">
      <w:footerReference w:type="default" r:id="rId8"/>
      <w:pgSz w:w="11906" w:h="16838"/>
      <w:pgMar w:top="136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BF261" w14:textId="77777777" w:rsidR="00391BF1" w:rsidRDefault="00391BF1">
      <w:pPr>
        <w:spacing w:line="240" w:lineRule="auto"/>
      </w:pPr>
    </w:p>
  </w:endnote>
  <w:endnote w:type="continuationSeparator" w:id="0">
    <w:p w14:paraId="78C0F45A" w14:textId="77777777" w:rsidR="00391BF1" w:rsidRDefault="0039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906387"/>
      <w:docPartObj>
        <w:docPartGallery w:val="Page Numbers (Bottom of Page)"/>
        <w:docPartUnique/>
      </w:docPartObj>
    </w:sdtPr>
    <w:sdtEndPr/>
    <w:sdtContent>
      <w:p w14:paraId="3D5AF00B" w14:textId="29AEF7F7" w:rsidR="00A42CE2" w:rsidRDefault="00A42C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32A" w:rsidRPr="0024432A">
          <w:rPr>
            <w:noProof/>
            <w:lang w:val="zh-TW"/>
          </w:rPr>
          <w:t>5</w:t>
        </w:r>
        <w:r>
          <w:fldChar w:fldCharType="end"/>
        </w:r>
      </w:p>
    </w:sdtContent>
  </w:sdt>
  <w:p w14:paraId="64B7B71A" w14:textId="77777777" w:rsidR="00A42CE2" w:rsidRDefault="00A42C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7379" w14:textId="77777777" w:rsidR="00391BF1" w:rsidRDefault="00391BF1" w:rsidP="00A42CE2">
      <w:pPr>
        <w:spacing w:line="240" w:lineRule="auto"/>
      </w:pPr>
      <w:r>
        <w:separator/>
      </w:r>
    </w:p>
  </w:footnote>
  <w:footnote w:type="continuationSeparator" w:id="0">
    <w:p w14:paraId="07E1BF9D" w14:textId="77777777" w:rsidR="00391BF1" w:rsidRDefault="00391BF1" w:rsidP="00A42C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61B42"/>
    <w:multiLevelType w:val="hybridMultilevel"/>
    <w:tmpl w:val="283610EE"/>
    <w:lvl w:ilvl="0" w:tplc="C0DADEE2">
      <w:numFmt w:val="bullet"/>
      <w:lvlText w:val="□"/>
      <w:lvlJc w:val="left"/>
      <w:pPr>
        <w:ind w:left="465" w:hanging="360"/>
      </w:pPr>
      <w:rPr>
        <w:rFonts w:ascii="細明體" w:eastAsia="細明體" w:hAnsi="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1" w15:restartNumberingAfterBreak="0">
    <w:nsid w:val="7BBA5230"/>
    <w:multiLevelType w:val="hybridMultilevel"/>
    <w:tmpl w:val="9950065A"/>
    <w:lvl w:ilvl="0" w:tplc="1468503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021C6B"/>
    <w:multiLevelType w:val="hybridMultilevel"/>
    <w:tmpl w:val="9914F87A"/>
    <w:lvl w:ilvl="0" w:tplc="9A065D24">
      <w:numFmt w:val="bullet"/>
      <w:lvlText w:val="■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7CEE189C"/>
    <w:multiLevelType w:val="hybridMultilevel"/>
    <w:tmpl w:val="69B0DF38"/>
    <w:lvl w:ilvl="0" w:tplc="FA36808E">
      <w:numFmt w:val="bullet"/>
      <w:lvlText w:val="■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E2"/>
    <w:rsid w:val="00002A1F"/>
    <w:rsid w:val="000034FB"/>
    <w:rsid w:val="00004ED5"/>
    <w:rsid w:val="000164F2"/>
    <w:rsid w:val="000201AE"/>
    <w:rsid w:val="0002135D"/>
    <w:rsid w:val="000262AD"/>
    <w:rsid w:val="0003375F"/>
    <w:rsid w:val="00053EA9"/>
    <w:rsid w:val="0006020B"/>
    <w:rsid w:val="000623B2"/>
    <w:rsid w:val="00072DC8"/>
    <w:rsid w:val="000810C0"/>
    <w:rsid w:val="0008325C"/>
    <w:rsid w:val="000B0092"/>
    <w:rsid w:val="000B16E7"/>
    <w:rsid w:val="000C4375"/>
    <w:rsid w:val="000E3DB8"/>
    <w:rsid w:val="000E65DE"/>
    <w:rsid w:val="000E6D7A"/>
    <w:rsid w:val="000F7544"/>
    <w:rsid w:val="00100588"/>
    <w:rsid w:val="00100E88"/>
    <w:rsid w:val="00102A36"/>
    <w:rsid w:val="00111CF3"/>
    <w:rsid w:val="0011695A"/>
    <w:rsid w:val="00125E3B"/>
    <w:rsid w:val="00127411"/>
    <w:rsid w:val="0013204F"/>
    <w:rsid w:val="00135C16"/>
    <w:rsid w:val="00136B5E"/>
    <w:rsid w:val="001407F2"/>
    <w:rsid w:val="0015342C"/>
    <w:rsid w:val="0016016D"/>
    <w:rsid w:val="00166E97"/>
    <w:rsid w:val="00170662"/>
    <w:rsid w:val="00170D66"/>
    <w:rsid w:val="001764A5"/>
    <w:rsid w:val="00183576"/>
    <w:rsid w:val="001875CE"/>
    <w:rsid w:val="001A242C"/>
    <w:rsid w:val="001B44AA"/>
    <w:rsid w:val="001B5324"/>
    <w:rsid w:val="001C6CD6"/>
    <w:rsid w:val="001D0B60"/>
    <w:rsid w:val="001D169F"/>
    <w:rsid w:val="001E248A"/>
    <w:rsid w:val="00201A27"/>
    <w:rsid w:val="00201AB8"/>
    <w:rsid w:val="0020784A"/>
    <w:rsid w:val="002104D5"/>
    <w:rsid w:val="00224F36"/>
    <w:rsid w:val="00231EC0"/>
    <w:rsid w:val="002370BB"/>
    <w:rsid w:val="002407CF"/>
    <w:rsid w:val="0024432A"/>
    <w:rsid w:val="002540E4"/>
    <w:rsid w:val="0025486C"/>
    <w:rsid w:val="00257946"/>
    <w:rsid w:val="00270569"/>
    <w:rsid w:val="00273292"/>
    <w:rsid w:val="0027596C"/>
    <w:rsid w:val="00292D90"/>
    <w:rsid w:val="00296CC0"/>
    <w:rsid w:val="002A2EE3"/>
    <w:rsid w:val="002A3FA9"/>
    <w:rsid w:val="002A67BC"/>
    <w:rsid w:val="002B0DD4"/>
    <w:rsid w:val="002B2876"/>
    <w:rsid w:val="002B46E2"/>
    <w:rsid w:val="002B7CF0"/>
    <w:rsid w:val="002C0B08"/>
    <w:rsid w:val="002D5BEE"/>
    <w:rsid w:val="002E32B7"/>
    <w:rsid w:val="002F1A22"/>
    <w:rsid w:val="002F60DC"/>
    <w:rsid w:val="00320819"/>
    <w:rsid w:val="003217E0"/>
    <w:rsid w:val="0033013E"/>
    <w:rsid w:val="0033572A"/>
    <w:rsid w:val="00341D72"/>
    <w:rsid w:val="00346A79"/>
    <w:rsid w:val="003531F0"/>
    <w:rsid w:val="00354C34"/>
    <w:rsid w:val="0036053D"/>
    <w:rsid w:val="00361377"/>
    <w:rsid w:val="00362B18"/>
    <w:rsid w:val="00365101"/>
    <w:rsid w:val="0036569D"/>
    <w:rsid w:val="0036715C"/>
    <w:rsid w:val="00370047"/>
    <w:rsid w:val="00374EC3"/>
    <w:rsid w:val="00374FBA"/>
    <w:rsid w:val="00376697"/>
    <w:rsid w:val="00387380"/>
    <w:rsid w:val="00391BF1"/>
    <w:rsid w:val="003B4008"/>
    <w:rsid w:val="003D73CD"/>
    <w:rsid w:val="003E6941"/>
    <w:rsid w:val="003E6E1E"/>
    <w:rsid w:val="003F23B7"/>
    <w:rsid w:val="003F44FB"/>
    <w:rsid w:val="003F5B94"/>
    <w:rsid w:val="003F646C"/>
    <w:rsid w:val="0040506D"/>
    <w:rsid w:val="00406322"/>
    <w:rsid w:val="00414578"/>
    <w:rsid w:val="0042025F"/>
    <w:rsid w:val="0042321B"/>
    <w:rsid w:val="00426A03"/>
    <w:rsid w:val="0043520E"/>
    <w:rsid w:val="00436345"/>
    <w:rsid w:val="0044626B"/>
    <w:rsid w:val="0045344C"/>
    <w:rsid w:val="0046251D"/>
    <w:rsid w:val="00462F97"/>
    <w:rsid w:val="00470528"/>
    <w:rsid w:val="00470987"/>
    <w:rsid w:val="004713E2"/>
    <w:rsid w:val="00482347"/>
    <w:rsid w:val="00484F1D"/>
    <w:rsid w:val="00485517"/>
    <w:rsid w:val="0048568E"/>
    <w:rsid w:val="00494B0C"/>
    <w:rsid w:val="00495B16"/>
    <w:rsid w:val="004A3CDB"/>
    <w:rsid w:val="004A76B6"/>
    <w:rsid w:val="004B0784"/>
    <w:rsid w:val="004B1240"/>
    <w:rsid w:val="004C49A9"/>
    <w:rsid w:val="004C5FC2"/>
    <w:rsid w:val="004D138F"/>
    <w:rsid w:val="004D2367"/>
    <w:rsid w:val="004D32FE"/>
    <w:rsid w:val="004E04D0"/>
    <w:rsid w:val="004E39FE"/>
    <w:rsid w:val="004E59D2"/>
    <w:rsid w:val="004E7E05"/>
    <w:rsid w:val="004F2D92"/>
    <w:rsid w:val="004F4096"/>
    <w:rsid w:val="004F4A47"/>
    <w:rsid w:val="004F5C56"/>
    <w:rsid w:val="00502E4C"/>
    <w:rsid w:val="005156CB"/>
    <w:rsid w:val="005178A7"/>
    <w:rsid w:val="0052313D"/>
    <w:rsid w:val="005349E8"/>
    <w:rsid w:val="00555D2C"/>
    <w:rsid w:val="00571429"/>
    <w:rsid w:val="00586D57"/>
    <w:rsid w:val="005925B9"/>
    <w:rsid w:val="00594ECC"/>
    <w:rsid w:val="00597423"/>
    <w:rsid w:val="005A1390"/>
    <w:rsid w:val="005A2C46"/>
    <w:rsid w:val="005A6165"/>
    <w:rsid w:val="005B0A02"/>
    <w:rsid w:val="005B2077"/>
    <w:rsid w:val="005B2AEB"/>
    <w:rsid w:val="005B4CA4"/>
    <w:rsid w:val="005D782D"/>
    <w:rsid w:val="005E08CA"/>
    <w:rsid w:val="005E3999"/>
    <w:rsid w:val="005E6254"/>
    <w:rsid w:val="0061122A"/>
    <w:rsid w:val="00612876"/>
    <w:rsid w:val="00615B88"/>
    <w:rsid w:val="006172B1"/>
    <w:rsid w:val="00622E20"/>
    <w:rsid w:val="006247E4"/>
    <w:rsid w:val="00626C11"/>
    <w:rsid w:val="00632DCD"/>
    <w:rsid w:val="00642958"/>
    <w:rsid w:val="0068040D"/>
    <w:rsid w:val="00681851"/>
    <w:rsid w:val="006839B9"/>
    <w:rsid w:val="00690931"/>
    <w:rsid w:val="00693B24"/>
    <w:rsid w:val="00695F5F"/>
    <w:rsid w:val="006A0A20"/>
    <w:rsid w:val="006B1DCD"/>
    <w:rsid w:val="006B4BE7"/>
    <w:rsid w:val="006B53FF"/>
    <w:rsid w:val="006C1635"/>
    <w:rsid w:val="006C47EB"/>
    <w:rsid w:val="006D6661"/>
    <w:rsid w:val="00702D7F"/>
    <w:rsid w:val="007118E9"/>
    <w:rsid w:val="00711BDF"/>
    <w:rsid w:val="007169C0"/>
    <w:rsid w:val="00726A79"/>
    <w:rsid w:val="007532A0"/>
    <w:rsid w:val="007537C6"/>
    <w:rsid w:val="007606BE"/>
    <w:rsid w:val="00781BD4"/>
    <w:rsid w:val="00786C9B"/>
    <w:rsid w:val="00792280"/>
    <w:rsid w:val="00793672"/>
    <w:rsid w:val="00794D58"/>
    <w:rsid w:val="00795163"/>
    <w:rsid w:val="007978D6"/>
    <w:rsid w:val="00797CAD"/>
    <w:rsid w:val="007A1838"/>
    <w:rsid w:val="007A2899"/>
    <w:rsid w:val="007A37E3"/>
    <w:rsid w:val="007A4ED1"/>
    <w:rsid w:val="007A692F"/>
    <w:rsid w:val="007B53D9"/>
    <w:rsid w:val="007C235D"/>
    <w:rsid w:val="007C4709"/>
    <w:rsid w:val="007C59BC"/>
    <w:rsid w:val="007D170F"/>
    <w:rsid w:val="007D5277"/>
    <w:rsid w:val="007E242A"/>
    <w:rsid w:val="007F0725"/>
    <w:rsid w:val="008074FA"/>
    <w:rsid w:val="00817C30"/>
    <w:rsid w:val="0083366E"/>
    <w:rsid w:val="008511A1"/>
    <w:rsid w:val="00872834"/>
    <w:rsid w:val="008733F2"/>
    <w:rsid w:val="0087567C"/>
    <w:rsid w:val="00880C4B"/>
    <w:rsid w:val="00882017"/>
    <w:rsid w:val="00884143"/>
    <w:rsid w:val="00886AC9"/>
    <w:rsid w:val="00890016"/>
    <w:rsid w:val="00893EB6"/>
    <w:rsid w:val="008961B1"/>
    <w:rsid w:val="00897236"/>
    <w:rsid w:val="00897569"/>
    <w:rsid w:val="008A10AE"/>
    <w:rsid w:val="008B69AE"/>
    <w:rsid w:val="008C0C0F"/>
    <w:rsid w:val="008C4647"/>
    <w:rsid w:val="008D1FE1"/>
    <w:rsid w:val="008E0EB3"/>
    <w:rsid w:val="008E4AAD"/>
    <w:rsid w:val="008E5D3A"/>
    <w:rsid w:val="008F5C40"/>
    <w:rsid w:val="00901CFE"/>
    <w:rsid w:val="00916F7A"/>
    <w:rsid w:val="0092502F"/>
    <w:rsid w:val="0093741F"/>
    <w:rsid w:val="009427BF"/>
    <w:rsid w:val="0094456E"/>
    <w:rsid w:val="00950B4A"/>
    <w:rsid w:val="009516B8"/>
    <w:rsid w:val="00953449"/>
    <w:rsid w:val="00972362"/>
    <w:rsid w:val="00976652"/>
    <w:rsid w:val="00977325"/>
    <w:rsid w:val="00995534"/>
    <w:rsid w:val="009A41DE"/>
    <w:rsid w:val="009A4A31"/>
    <w:rsid w:val="009D1337"/>
    <w:rsid w:val="009E5DB0"/>
    <w:rsid w:val="009F5794"/>
    <w:rsid w:val="00A06AD9"/>
    <w:rsid w:val="00A21083"/>
    <w:rsid w:val="00A42CE2"/>
    <w:rsid w:val="00A5369E"/>
    <w:rsid w:val="00A94CEA"/>
    <w:rsid w:val="00A95D6F"/>
    <w:rsid w:val="00AB2F12"/>
    <w:rsid w:val="00AC0309"/>
    <w:rsid w:val="00AC19F9"/>
    <w:rsid w:val="00AC4264"/>
    <w:rsid w:val="00AC4C4E"/>
    <w:rsid w:val="00AD296F"/>
    <w:rsid w:val="00AD2E73"/>
    <w:rsid w:val="00AE3553"/>
    <w:rsid w:val="00AF0E1A"/>
    <w:rsid w:val="00B01FD7"/>
    <w:rsid w:val="00B02DF9"/>
    <w:rsid w:val="00B062F3"/>
    <w:rsid w:val="00B26C71"/>
    <w:rsid w:val="00B30442"/>
    <w:rsid w:val="00B3703F"/>
    <w:rsid w:val="00B7246C"/>
    <w:rsid w:val="00B74CCD"/>
    <w:rsid w:val="00B821CE"/>
    <w:rsid w:val="00BB247F"/>
    <w:rsid w:val="00BC1D2F"/>
    <w:rsid w:val="00BD3968"/>
    <w:rsid w:val="00BE00E5"/>
    <w:rsid w:val="00BE222E"/>
    <w:rsid w:val="00BF29B8"/>
    <w:rsid w:val="00BF4F78"/>
    <w:rsid w:val="00C13EC5"/>
    <w:rsid w:val="00C1515F"/>
    <w:rsid w:val="00C17230"/>
    <w:rsid w:val="00C25284"/>
    <w:rsid w:val="00C27EBD"/>
    <w:rsid w:val="00C30FD5"/>
    <w:rsid w:val="00C519B0"/>
    <w:rsid w:val="00C54104"/>
    <w:rsid w:val="00C5714F"/>
    <w:rsid w:val="00C619E7"/>
    <w:rsid w:val="00C8571D"/>
    <w:rsid w:val="00CB569C"/>
    <w:rsid w:val="00CE1048"/>
    <w:rsid w:val="00D23790"/>
    <w:rsid w:val="00D45F95"/>
    <w:rsid w:val="00D50AB9"/>
    <w:rsid w:val="00D75275"/>
    <w:rsid w:val="00D86AAF"/>
    <w:rsid w:val="00DA38AC"/>
    <w:rsid w:val="00DB4F5F"/>
    <w:rsid w:val="00DB77C2"/>
    <w:rsid w:val="00DC5E80"/>
    <w:rsid w:val="00DD5472"/>
    <w:rsid w:val="00E13F88"/>
    <w:rsid w:val="00E2680F"/>
    <w:rsid w:val="00E4706A"/>
    <w:rsid w:val="00E7087B"/>
    <w:rsid w:val="00E809F3"/>
    <w:rsid w:val="00EB21F2"/>
    <w:rsid w:val="00EB2918"/>
    <w:rsid w:val="00EB3243"/>
    <w:rsid w:val="00EC116F"/>
    <w:rsid w:val="00EC44CD"/>
    <w:rsid w:val="00EC49D4"/>
    <w:rsid w:val="00EE0479"/>
    <w:rsid w:val="00EE295E"/>
    <w:rsid w:val="00EE47A9"/>
    <w:rsid w:val="00EF124F"/>
    <w:rsid w:val="00EF5BDD"/>
    <w:rsid w:val="00F134F5"/>
    <w:rsid w:val="00F16345"/>
    <w:rsid w:val="00F2190F"/>
    <w:rsid w:val="00F22B1D"/>
    <w:rsid w:val="00F31242"/>
    <w:rsid w:val="00F35D5D"/>
    <w:rsid w:val="00F537D2"/>
    <w:rsid w:val="00F74A84"/>
    <w:rsid w:val="00F91866"/>
    <w:rsid w:val="00F94D66"/>
    <w:rsid w:val="00FA71D4"/>
    <w:rsid w:val="00F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150F1"/>
  <w15:docId w15:val="{7074A5CC-358C-4470-9D60-E42E148E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CE2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A38AC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CE2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CE2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CE2"/>
    <w:rPr>
      <w:rFonts w:ascii="Times New Roman" w:eastAsia="細明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02135D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A38AC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paragraph" w:styleId="a9">
    <w:name w:val="List Paragraph"/>
    <w:basedOn w:val="a"/>
    <w:uiPriority w:val="34"/>
    <w:qFormat/>
    <w:rsid w:val="00872834"/>
    <w:pPr>
      <w:ind w:leftChars="200" w:left="480"/>
    </w:pPr>
  </w:style>
  <w:style w:type="paragraph" w:customStyle="1" w:styleId="Default">
    <w:name w:val="Default"/>
    <w:rsid w:val="009516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ce-all-bold-hthree">
    <w:name w:val="ace-all-bold-hthree"/>
    <w:basedOn w:val="a0"/>
    <w:rsid w:val="00C519B0"/>
  </w:style>
  <w:style w:type="paragraph" w:styleId="aa">
    <w:name w:val="Balloon Text"/>
    <w:basedOn w:val="a"/>
    <w:link w:val="ab"/>
    <w:uiPriority w:val="99"/>
    <w:semiHidden/>
    <w:unhideWhenUsed/>
    <w:rsid w:val="00B724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246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4CF8B-6FF2-4DB0-88C6-092CC674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Hung-Tsai</dc:creator>
  <cp:lastModifiedBy>user</cp:lastModifiedBy>
  <cp:revision>5</cp:revision>
  <cp:lastPrinted>2023-09-11T02:17:00Z</cp:lastPrinted>
  <dcterms:created xsi:type="dcterms:W3CDTF">2023-09-01T09:00:00Z</dcterms:created>
  <dcterms:modified xsi:type="dcterms:W3CDTF">2023-09-11T02:21:00Z</dcterms:modified>
</cp:coreProperties>
</file>