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0A" w:rsidRPr="0094652F" w:rsidRDefault="00DA6F0A" w:rsidP="00DA6F0A">
      <w:pPr>
        <w:widowControl/>
        <w:spacing w:line="0" w:lineRule="atLeast"/>
        <w:jc w:val="center"/>
        <w:rPr>
          <w:rFonts w:eastAsia="標楷體"/>
          <w:kern w:val="0"/>
          <w:sz w:val="36"/>
        </w:rPr>
      </w:pPr>
      <w:r w:rsidRPr="0094652F">
        <w:rPr>
          <w:rFonts w:eastAsia="標楷體" w:hAnsi="標楷體"/>
          <w:kern w:val="0"/>
          <w:sz w:val="36"/>
        </w:rPr>
        <w:t>國立臺灣海洋大學補助出席國際會議報告</w:t>
      </w:r>
    </w:p>
    <w:p w:rsidR="00DA6F0A" w:rsidRPr="0094652F" w:rsidRDefault="00DA6F0A" w:rsidP="00DA6F0A">
      <w:pPr>
        <w:widowControl/>
        <w:rPr>
          <w:rFonts w:eastAsia="標楷體"/>
          <w:kern w:val="0"/>
        </w:rPr>
      </w:pPr>
      <w:r w:rsidRPr="0094652F">
        <w:rPr>
          <w:rFonts w:eastAsia="標楷體"/>
          <w:kern w:val="0"/>
        </w:rPr>
        <w:t xml:space="preserve">                                     111  </w:t>
      </w:r>
      <w:r w:rsidRPr="0094652F">
        <w:rPr>
          <w:rFonts w:eastAsia="標楷體" w:hAnsi="標楷體"/>
          <w:kern w:val="0"/>
        </w:rPr>
        <w:t>年</w:t>
      </w:r>
      <w:r>
        <w:rPr>
          <w:rFonts w:eastAsia="標楷體"/>
          <w:kern w:val="0"/>
        </w:rPr>
        <w:t xml:space="preserve">     12</w:t>
      </w:r>
      <w:r w:rsidRPr="0094652F">
        <w:rPr>
          <w:rFonts w:eastAsia="標楷體"/>
          <w:kern w:val="0"/>
        </w:rPr>
        <w:t xml:space="preserve">  </w:t>
      </w:r>
      <w:r w:rsidRPr="0094652F">
        <w:rPr>
          <w:rFonts w:eastAsia="標楷體" w:hAnsi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 w:rsidRPr="0094652F">
        <w:rPr>
          <w:rFonts w:eastAsia="標楷體"/>
          <w:kern w:val="0"/>
        </w:rPr>
        <w:t>1</w:t>
      </w:r>
      <w:r>
        <w:rPr>
          <w:rFonts w:eastAsia="標楷體"/>
          <w:kern w:val="0"/>
        </w:rPr>
        <w:t>8</w:t>
      </w:r>
      <w:r w:rsidRPr="0094652F">
        <w:rPr>
          <w:rFonts w:eastAsia="標楷體"/>
          <w:kern w:val="0"/>
        </w:rPr>
        <w:t xml:space="preserve">    </w:t>
      </w:r>
      <w:r w:rsidRPr="0094652F">
        <w:rPr>
          <w:rFonts w:eastAsia="標楷體" w:hAnsi="標楷體"/>
          <w:kern w:val="0"/>
        </w:rPr>
        <w:t>日</w:t>
      </w:r>
    </w:p>
    <w:tbl>
      <w:tblPr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2059"/>
        <w:gridCol w:w="1765"/>
        <w:gridCol w:w="2832"/>
      </w:tblGrid>
      <w:tr w:rsidR="00DA6F0A" w:rsidRPr="0094652F" w:rsidTr="00D96901">
        <w:trPr>
          <w:trHeight w:val="1150"/>
        </w:trPr>
        <w:tc>
          <w:tcPr>
            <w:tcW w:w="1592" w:type="dxa"/>
            <w:vAlign w:val="center"/>
          </w:tcPr>
          <w:p w:rsidR="00DA6F0A" w:rsidRPr="0094652F" w:rsidRDefault="00DA6F0A" w:rsidP="00CC15A3">
            <w:pPr>
              <w:widowControl/>
              <w:spacing w:before="240" w:after="24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報告人姓名</w:t>
            </w:r>
          </w:p>
        </w:tc>
        <w:tc>
          <w:tcPr>
            <w:tcW w:w="2059" w:type="dxa"/>
            <w:vAlign w:val="center"/>
          </w:tcPr>
          <w:p w:rsidR="00DA6F0A" w:rsidRDefault="00DA6F0A" w:rsidP="00CC15A3">
            <w:pPr>
              <w:widowControl/>
              <w:spacing w:before="240" w:after="240"/>
              <w:jc w:val="both"/>
              <w:rPr>
                <w:rFonts w:eastAsia="標楷體"/>
                <w:kern w:val="0"/>
                <w:szCs w:val="28"/>
              </w:rPr>
            </w:pPr>
            <w:r w:rsidRPr="0094652F">
              <w:rPr>
                <w:rFonts w:eastAsia="標楷體" w:hint="eastAsia"/>
                <w:kern w:val="0"/>
                <w:szCs w:val="28"/>
              </w:rPr>
              <w:t>陳正宗</w:t>
            </w:r>
            <w:r w:rsidRPr="0094652F">
              <w:rPr>
                <w:rFonts w:eastAsia="標楷體" w:hint="eastAsia"/>
                <w:kern w:val="0"/>
                <w:szCs w:val="28"/>
              </w:rPr>
              <w:t xml:space="preserve"> </w:t>
            </w:r>
          </w:p>
          <w:p w:rsidR="00DA6F0A" w:rsidRPr="00DA6F0A" w:rsidRDefault="00DA6F0A" w:rsidP="00DA6F0A">
            <w:pPr>
              <w:widowControl/>
              <w:spacing w:before="240" w:after="240"/>
              <w:ind w:firstLineChars="200" w:firstLine="480"/>
              <w:jc w:val="both"/>
              <w:rPr>
                <w:rFonts w:eastAsia="標楷體"/>
                <w:kern w:val="0"/>
                <w:szCs w:val="28"/>
              </w:rPr>
            </w:pPr>
            <w:r w:rsidRPr="0094652F">
              <w:rPr>
                <w:rFonts w:eastAsia="標楷體" w:hint="eastAsia"/>
                <w:kern w:val="0"/>
                <w:szCs w:val="28"/>
              </w:rPr>
              <w:t>特聘講座教授</w:t>
            </w:r>
          </w:p>
        </w:tc>
        <w:tc>
          <w:tcPr>
            <w:tcW w:w="1765" w:type="dxa"/>
            <w:vAlign w:val="center"/>
          </w:tcPr>
          <w:p w:rsidR="00DA6F0A" w:rsidRPr="0094652F" w:rsidRDefault="00DA6F0A" w:rsidP="00CC15A3">
            <w:pPr>
              <w:widowControl/>
              <w:spacing w:before="240" w:after="24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所屬系</w:t>
            </w:r>
            <w:proofErr w:type="gramStart"/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2831" w:type="dxa"/>
            <w:vAlign w:val="center"/>
          </w:tcPr>
          <w:p w:rsidR="00DA6F0A" w:rsidRPr="0094652F" w:rsidRDefault="00DA6F0A" w:rsidP="00CC15A3">
            <w:pPr>
              <w:widowControl/>
              <w:spacing w:before="240" w:after="24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/>
                <w:kern w:val="0"/>
                <w:sz w:val="28"/>
                <w:szCs w:val="28"/>
              </w:rPr>
              <w:t>河海工程學系</w:t>
            </w:r>
          </w:p>
        </w:tc>
      </w:tr>
      <w:tr w:rsidR="00DA6F0A" w:rsidRPr="0094652F" w:rsidTr="00CC15A3">
        <w:trPr>
          <w:trHeight w:val="1370"/>
        </w:trPr>
        <w:tc>
          <w:tcPr>
            <w:tcW w:w="1592" w:type="dxa"/>
          </w:tcPr>
          <w:p w:rsidR="00DA6F0A" w:rsidRPr="0094652F" w:rsidRDefault="00DA6F0A" w:rsidP="00CC15A3">
            <w:pPr>
              <w:widowControl/>
              <w:snapToGrid w:val="0"/>
              <w:spacing w:before="240" w:after="240"/>
              <w:jc w:val="distribut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會議期間</w:t>
            </w:r>
          </w:p>
          <w:p w:rsidR="00DA6F0A" w:rsidRPr="0094652F" w:rsidRDefault="00DA6F0A" w:rsidP="00CC15A3">
            <w:pPr>
              <w:widowControl/>
              <w:snapToGrid w:val="0"/>
              <w:spacing w:before="240" w:after="24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及地點</w:t>
            </w:r>
          </w:p>
        </w:tc>
        <w:tc>
          <w:tcPr>
            <w:tcW w:w="6656" w:type="dxa"/>
            <w:gridSpan w:val="3"/>
            <w:vAlign w:val="center"/>
          </w:tcPr>
          <w:p w:rsidR="00DA6F0A" w:rsidRDefault="00DA6F0A" w:rsidP="00CC15A3">
            <w:pPr>
              <w:widowControl/>
              <w:snapToGrid w:val="0"/>
              <w:spacing w:before="240" w:after="24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/>
                <w:kern w:val="0"/>
                <w:sz w:val="28"/>
                <w:szCs w:val="28"/>
              </w:rPr>
              <w:t>111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>08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>日至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>111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  <w:p w:rsidR="00E6628D" w:rsidRPr="0094652F" w:rsidRDefault="00E6628D" w:rsidP="00CC15A3">
            <w:pPr>
              <w:widowControl/>
              <w:snapToGrid w:val="0"/>
              <w:spacing w:before="240" w:after="24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IIT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I</w:t>
            </w:r>
            <w:r>
              <w:rPr>
                <w:rFonts w:eastAsia="標楷體"/>
                <w:kern w:val="0"/>
                <w:sz w:val="28"/>
                <w:szCs w:val="28"/>
              </w:rPr>
              <w:t>ndore, India</w:t>
            </w:r>
          </w:p>
        </w:tc>
      </w:tr>
      <w:tr w:rsidR="00DA6F0A" w:rsidRPr="0094652F" w:rsidTr="00CC15A3">
        <w:trPr>
          <w:cantSplit/>
          <w:trHeight w:val="1370"/>
        </w:trPr>
        <w:tc>
          <w:tcPr>
            <w:tcW w:w="1592" w:type="dxa"/>
          </w:tcPr>
          <w:p w:rsidR="00DA6F0A" w:rsidRPr="0094652F" w:rsidRDefault="00DA6F0A" w:rsidP="00CC15A3">
            <w:pPr>
              <w:widowControl/>
              <w:spacing w:before="240" w:after="24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會議名稱</w:t>
            </w:r>
          </w:p>
        </w:tc>
        <w:tc>
          <w:tcPr>
            <w:tcW w:w="6656" w:type="dxa"/>
            <w:gridSpan w:val="3"/>
          </w:tcPr>
          <w:p w:rsidR="00DA6F0A" w:rsidRPr="0094652F" w:rsidRDefault="00DA6F0A" w:rsidP="00CC15A3">
            <w:pPr>
              <w:widowControl/>
              <w:snapToGrid w:val="0"/>
              <w:spacing w:before="240" w:after="240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（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中文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）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第八屆</w:t>
            </w:r>
            <w:r>
              <w:rPr>
                <w:rFonts w:eastAsia="標楷體" w:hAnsi="標楷體"/>
                <w:kern w:val="0"/>
                <w:sz w:val="28"/>
                <w:szCs w:val="28"/>
              </w:rPr>
              <w:t>計算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力學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模擬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會議</w:t>
            </w:r>
          </w:p>
          <w:p w:rsidR="00DA6F0A" w:rsidRPr="0094652F" w:rsidRDefault="00DA6F0A" w:rsidP="00CC15A3">
            <w:pPr>
              <w:widowControl/>
              <w:snapToGrid w:val="0"/>
              <w:spacing w:before="240" w:after="240"/>
              <w:ind w:leftChars="-12" w:left="1388" w:hangingChars="506" w:hanging="1417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（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英文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）</w:t>
            </w:r>
            <w:r>
              <w:rPr>
                <w:rFonts w:eastAsia="標楷體" w:hAnsi="標楷體"/>
                <w:kern w:val="0"/>
                <w:sz w:val="28"/>
                <w:szCs w:val="28"/>
              </w:rPr>
              <w:t>ICCMS 2022</w:t>
            </w:r>
          </w:p>
        </w:tc>
      </w:tr>
      <w:tr w:rsidR="00DA6F0A" w:rsidRPr="0094652F" w:rsidTr="00CC15A3">
        <w:trPr>
          <w:cantSplit/>
          <w:trHeight w:val="1370"/>
        </w:trPr>
        <w:tc>
          <w:tcPr>
            <w:tcW w:w="1592" w:type="dxa"/>
          </w:tcPr>
          <w:p w:rsidR="00DA6F0A" w:rsidRPr="0094652F" w:rsidRDefault="00DA6F0A" w:rsidP="00CC15A3">
            <w:pPr>
              <w:widowControl/>
              <w:spacing w:before="240" w:after="24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發表論文題目</w:t>
            </w:r>
          </w:p>
        </w:tc>
        <w:tc>
          <w:tcPr>
            <w:tcW w:w="6656" w:type="dxa"/>
            <w:gridSpan w:val="3"/>
          </w:tcPr>
          <w:p w:rsidR="00DA6F0A" w:rsidRDefault="00DA6F0A" w:rsidP="00CC15A3">
            <w:pPr>
              <w:widowControl/>
              <w:snapToGrid w:val="0"/>
              <w:spacing w:before="240" w:after="240"/>
              <w:rPr>
                <w:rFonts w:ascii="標楷體" w:eastAsia="標楷體" w:hAnsi="標楷體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（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中文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）</w:t>
            </w:r>
            <w:r w:rsidRPr="00635689">
              <w:rPr>
                <w:rFonts w:ascii="標楷體" w:eastAsia="標楷體" w:hAnsi="標楷體" w:hint="eastAsia"/>
                <w:sz w:val="28"/>
                <w:szCs w:val="28"/>
              </w:rPr>
              <w:t>邊界元中雙退化(退化尺度與退化邊界)發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DA6F0A" w:rsidRPr="0094652F" w:rsidRDefault="00DA6F0A" w:rsidP="00CC15A3">
            <w:pPr>
              <w:widowControl/>
              <w:snapToGrid w:val="0"/>
              <w:spacing w:before="240" w:after="24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生</w:t>
            </w:r>
            <w:r w:rsidRPr="00635689">
              <w:rPr>
                <w:rFonts w:ascii="標楷體" w:eastAsia="標楷體" w:hAnsi="標楷體" w:hint="eastAsia"/>
                <w:sz w:val="28"/>
                <w:szCs w:val="28"/>
              </w:rPr>
              <w:t>機制</w:t>
            </w:r>
          </w:p>
          <w:p w:rsidR="00DA6F0A" w:rsidRPr="0094652F" w:rsidRDefault="00DA6F0A" w:rsidP="00CC15A3">
            <w:pPr>
              <w:widowControl/>
              <w:snapToGrid w:val="0"/>
              <w:spacing w:before="240" w:after="240"/>
              <w:ind w:left="1386" w:hangingChars="495" w:hanging="1386"/>
              <w:rPr>
                <w:rFonts w:eastAsia="標楷體"/>
                <w:kern w:val="0"/>
                <w:sz w:val="28"/>
                <w:szCs w:val="28"/>
              </w:rPr>
            </w:pP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（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英文</w:t>
            </w:r>
            <w:r w:rsidRPr="0094652F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94652F">
              <w:rPr>
                <w:rFonts w:eastAsia="標楷體" w:hAnsi="標楷體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On the double-degeneracy mechanism of BIEM/BEM</w:t>
            </w:r>
          </w:p>
        </w:tc>
      </w:tr>
      <w:tr w:rsidR="00DA6F0A" w:rsidRPr="0094652F" w:rsidTr="00CC15A3">
        <w:trPr>
          <w:cantSplit/>
          <w:trHeight w:val="2055"/>
        </w:trPr>
        <w:tc>
          <w:tcPr>
            <w:tcW w:w="8248" w:type="dxa"/>
            <w:gridSpan w:val="4"/>
          </w:tcPr>
          <w:p w:rsidR="00DA6F0A" w:rsidRPr="0094652F" w:rsidRDefault="00DA6F0A" w:rsidP="00CC15A3">
            <w:pPr>
              <w:widowControl/>
              <w:rPr>
                <w:rFonts w:eastAsia="標楷體"/>
                <w:kern w:val="0"/>
              </w:rPr>
            </w:pPr>
            <w:r w:rsidRPr="0094652F">
              <w:rPr>
                <w:rFonts w:eastAsia="標楷體" w:hAnsi="標楷體"/>
                <w:kern w:val="0"/>
              </w:rPr>
              <w:t>報告內容應包括下列各項：</w:t>
            </w:r>
          </w:p>
          <w:p w:rsidR="00DA6F0A" w:rsidRPr="0094652F" w:rsidRDefault="00DA6F0A" w:rsidP="00CC15A3">
            <w:pPr>
              <w:widowControl/>
              <w:rPr>
                <w:rFonts w:eastAsia="標楷體"/>
                <w:kern w:val="0"/>
              </w:rPr>
            </w:pPr>
            <w:r w:rsidRPr="0094652F">
              <w:rPr>
                <w:rFonts w:eastAsia="標楷體" w:hAnsi="標楷體"/>
                <w:kern w:val="0"/>
              </w:rPr>
              <w:t>一、參加會議經過</w:t>
            </w:r>
          </w:p>
          <w:p w:rsidR="00DA6F0A" w:rsidRPr="0094652F" w:rsidRDefault="00DA6F0A" w:rsidP="00CC15A3">
            <w:pPr>
              <w:widowControl/>
              <w:rPr>
                <w:rFonts w:eastAsia="標楷體"/>
                <w:kern w:val="0"/>
              </w:rPr>
            </w:pPr>
            <w:r w:rsidRPr="0094652F">
              <w:rPr>
                <w:rFonts w:eastAsia="標楷體" w:hAnsi="標楷體"/>
                <w:kern w:val="0"/>
              </w:rPr>
              <w:t>二、與會心得</w:t>
            </w:r>
          </w:p>
          <w:p w:rsidR="00DA6F0A" w:rsidRPr="0094652F" w:rsidRDefault="00DA6F0A" w:rsidP="00CC15A3">
            <w:pPr>
              <w:widowControl/>
              <w:rPr>
                <w:rFonts w:eastAsia="標楷體"/>
                <w:kern w:val="0"/>
              </w:rPr>
            </w:pPr>
            <w:r w:rsidRPr="0094652F">
              <w:rPr>
                <w:rFonts w:eastAsia="標楷體" w:hAnsi="標楷體"/>
                <w:kern w:val="0"/>
              </w:rPr>
              <w:t>三、建議</w:t>
            </w:r>
            <w:r w:rsidRPr="0094652F">
              <w:rPr>
                <w:rFonts w:eastAsia="標楷體" w:hAnsi="標楷體"/>
                <w:kern w:val="0"/>
              </w:rPr>
              <w:t>(</w:t>
            </w:r>
            <w:r w:rsidRPr="0094652F">
              <w:rPr>
                <w:rFonts w:eastAsia="標楷體" w:hAnsi="標楷體"/>
                <w:kern w:val="0"/>
              </w:rPr>
              <w:t>至少</w:t>
            </w:r>
            <w:r w:rsidRPr="0094652F">
              <w:rPr>
                <w:rFonts w:eastAsia="標楷體" w:hAnsi="標楷體"/>
                <w:kern w:val="0"/>
              </w:rPr>
              <w:t>3</w:t>
            </w:r>
            <w:r w:rsidRPr="0094652F">
              <w:rPr>
                <w:rFonts w:eastAsia="標楷體" w:hAnsi="標楷體"/>
                <w:kern w:val="0"/>
              </w:rPr>
              <w:t>點</w:t>
            </w:r>
            <w:r w:rsidRPr="0094652F">
              <w:rPr>
                <w:rFonts w:eastAsia="標楷體" w:hAnsi="標楷體"/>
                <w:kern w:val="0"/>
              </w:rPr>
              <w:t>)</w:t>
            </w:r>
          </w:p>
          <w:p w:rsidR="00DA6F0A" w:rsidRPr="0094652F" w:rsidRDefault="00DA6F0A" w:rsidP="00CC15A3">
            <w:pPr>
              <w:widowControl/>
              <w:rPr>
                <w:rFonts w:eastAsia="標楷體"/>
                <w:kern w:val="0"/>
              </w:rPr>
            </w:pPr>
            <w:r w:rsidRPr="0094652F">
              <w:rPr>
                <w:rFonts w:eastAsia="標楷體" w:hAnsi="標楷體"/>
                <w:kern w:val="0"/>
              </w:rPr>
              <w:t>四、攜回資料名稱及內容</w:t>
            </w:r>
          </w:p>
          <w:p w:rsidR="00DA6F0A" w:rsidRPr="0094652F" w:rsidRDefault="00DA6F0A" w:rsidP="00CC15A3">
            <w:pPr>
              <w:widowControl/>
              <w:rPr>
                <w:rFonts w:eastAsia="標楷體"/>
                <w:kern w:val="0"/>
              </w:rPr>
            </w:pPr>
            <w:r w:rsidRPr="0094652F">
              <w:rPr>
                <w:rFonts w:eastAsia="標楷體" w:hAnsi="標楷體"/>
                <w:kern w:val="0"/>
              </w:rPr>
              <w:t>五、其它</w:t>
            </w:r>
          </w:p>
        </w:tc>
      </w:tr>
    </w:tbl>
    <w:p w:rsidR="00DA6F0A" w:rsidRDefault="00DA6F0A" w:rsidP="00B66500">
      <w:pPr>
        <w:jc w:val="both"/>
        <w:rPr>
          <w:rFonts w:eastAsia="標楷體" w:hAnsi="標楷體"/>
          <w:b/>
          <w:kern w:val="0"/>
        </w:rPr>
      </w:pPr>
      <w:proofErr w:type="gramStart"/>
      <w:r w:rsidRPr="0094652F">
        <w:rPr>
          <w:rFonts w:eastAsia="標楷體" w:hAnsi="標楷體"/>
          <w:b/>
          <w:kern w:val="0"/>
        </w:rPr>
        <w:t>＊</w:t>
      </w:r>
      <w:proofErr w:type="gramEnd"/>
      <w:r w:rsidRPr="0094652F">
        <w:rPr>
          <w:rFonts w:eastAsia="標楷體" w:hAnsi="標楷體"/>
          <w:b/>
          <w:kern w:val="0"/>
        </w:rPr>
        <w:t>報告內容請以電腦</w:t>
      </w:r>
      <w:proofErr w:type="gramStart"/>
      <w:r w:rsidRPr="0094652F">
        <w:rPr>
          <w:rFonts w:eastAsia="標楷體" w:hAnsi="標楷體"/>
          <w:b/>
          <w:kern w:val="0"/>
        </w:rPr>
        <w:t>繕</w:t>
      </w:r>
      <w:proofErr w:type="gramEnd"/>
      <w:r w:rsidRPr="0094652F">
        <w:rPr>
          <w:rFonts w:eastAsia="標楷體" w:hAnsi="標楷體"/>
          <w:b/>
          <w:kern w:val="0"/>
        </w:rPr>
        <w:t>打，內容</w:t>
      </w:r>
      <w:r w:rsidRPr="0094652F">
        <w:rPr>
          <w:rFonts w:eastAsia="標楷體"/>
          <w:b/>
          <w:kern w:val="0"/>
        </w:rPr>
        <w:t>1,000</w:t>
      </w:r>
      <w:r w:rsidRPr="0094652F">
        <w:rPr>
          <w:rFonts w:eastAsia="標楷體" w:hAnsi="標楷體"/>
          <w:b/>
          <w:kern w:val="0"/>
        </w:rPr>
        <w:t>字</w:t>
      </w:r>
      <w:r w:rsidRPr="0094652F">
        <w:rPr>
          <w:rFonts w:eastAsia="標楷體" w:hAnsi="標楷體"/>
          <w:b/>
          <w:kern w:val="0"/>
        </w:rPr>
        <w:t>(</w:t>
      </w:r>
      <w:r w:rsidRPr="0094652F">
        <w:rPr>
          <w:rFonts w:eastAsia="標楷體" w:hAnsi="標楷體"/>
          <w:b/>
          <w:kern w:val="0"/>
        </w:rPr>
        <w:t>含</w:t>
      </w:r>
      <w:r w:rsidRPr="0094652F">
        <w:rPr>
          <w:rFonts w:eastAsia="標楷體" w:hAnsi="標楷體"/>
          <w:b/>
          <w:kern w:val="0"/>
        </w:rPr>
        <w:t>)</w:t>
      </w:r>
      <w:r w:rsidRPr="0094652F">
        <w:rPr>
          <w:rFonts w:eastAsia="標楷體" w:hAnsi="標楷體"/>
          <w:b/>
          <w:kern w:val="0"/>
        </w:rPr>
        <w:t>以上，需附加本人</w:t>
      </w:r>
      <w:r w:rsidRPr="0094652F">
        <w:rPr>
          <w:rFonts w:eastAsia="標楷體" w:hAnsi="標楷體"/>
          <w:b/>
          <w:kern w:val="0"/>
        </w:rPr>
        <w:t>1~2</w:t>
      </w:r>
      <w:r w:rsidRPr="0094652F">
        <w:rPr>
          <w:rFonts w:eastAsia="標楷體" w:hAnsi="標楷體"/>
          <w:b/>
          <w:kern w:val="0"/>
        </w:rPr>
        <w:t>張會場照片並儲存成</w:t>
      </w:r>
      <w:r w:rsidRPr="0094652F">
        <w:rPr>
          <w:rFonts w:eastAsia="標楷體"/>
          <w:b/>
          <w:kern w:val="0"/>
        </w:rPr>
        <w:t>word</w:t>
      </w:r>
      <w:r w:rsidRPr="0094652F">
        <w:rPr>
          <w:rFonts w:eastAsia="標楷體" w:hAnsi="標楷體"/>
          <w:b/>
          <w:kern w:val="0"/>
        </w:rPr>
        <w:t>檔，檔名請使用姓名，並請以電子郵件寄至</w:t>
      </w:r>
      <w:r w:rsidRPr="0094652F">
        <w:rPr>
          <w:rFonts w:eastAsia="標楷體"/>
          <w:b/>
          <w:kern w:val="0"/>
        </w:rPr>
        <w:t>kyonchen@mail.ntou.edu.tw</w:t>
      </w:r>
      <w:r w:rsidRPr="0094652F">
        <w:rPr>
          <w:rFonts w:eastAsia="標楷體" w:hAnsi="標楷體"/>
          <w:b/>
          <w:kern w:val="0"/>
        </w:rPr>
        <w:t>，以符主計法核銷規定。</w:t>
      </w:r>
    </w:p>
    <w:p w:rsidR="00DA6F0A" w:rsidRPr="00DA6F0A" w:rsidRDefault="00DA6F0A" w:rsidP="00B66500">
      <w:pPr>
        <w:jc w:val="both"/>
        <w:rPr>
          <w:rFonts w:eastAsia="標楷體" w:hAnsi="標楷體"/>
          <w:b/>
          <w:kern w:val="0"/>
        </w:rPr>
      </w:pPr>
    </w:p>
    <w:p w:rsidR="00DA6F0A" w:rsidRDefault="00DA6F0A" w:rsidP="00B66500">
      <w:pPr>
        <w:jc w:val="both"/>
        <w:rPr>
          <w:rFonts w:ascii="標楷體" w:eastAsia="標楷體" w:hAnsi="標楷體"/>
          <w:sz w:val="28"/>
          <w:szCs w:val="28"/>
        </w:rPr>
      </w:pPr>
      <w:r w:rsidRPr="0094652F">
        <w:rPr>
          <w:rFonts w:eastAsia="標楷體" w:hAnsi="標楷體"/>
          <w:kern w:val="0"/>
        </w:rPr>
        <w:t>一、參加會議經過</w:t>
      </w:r>
    </w:p>
    <w:p w:rsidR="00284442" w:rsidRDefault="00AA19C2" w:rsidP="00B665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與印度結緣 始於 </w:t>
      </w:r>
      <w:r>
        <w:rPr>
          <w:rFonts w:ascii="標楷體" w:eastAsia="標楷體" w:hAnsi="標楷體"/>
          <w:sz w:val="28"/>
          <w:szCs w:val="28"/>
        </w:rPr>
        <w:t xml:space="preserve">2005 </w:t>
      </w:r>
      <w:r>
        <w:rPr>
          <w:rFonts w:ascii="標楷體" w:eastAsia="標楷體" w:hAnsi="標楷體" w:hint="eastAsia"/>
          <w:sz w:val="28"/>
          <w:szCs w:val="28"/>
        </w:rPr>
        <w:t>ICCES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國際會議</w:t>
      </w:r>
      <w:r w:rsidR="00284442" w:rsidRPr="0063568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為陳文華老師</w:t>
      </w:r>
      <w:r w:rsidR="000961A0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 xml:space="preserve">指導教授 </w:t>
      </w:r>
      <w:proofErr w:type="spellStart"/>
      <w:r>
        <w:rPr>
          <w:rFonts w:ascii="標楷體" w:eastAsia="標楷體" w:hAnsi="標楷體"/>
          <w:sz w:val="28"/>
          <w:szCs w:val="28"/>
        </w:rPr>
        <w:t>Atluri</w:t>
      </w:r>
      <w:proofErr w:type="spellEnd"/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慶生 加入台灣祝壽團 前去 </w:t>
      </w:r>
      <w:r>
        <w:rPr>
          <w:rFonts w:ascii="標楷體" w:eastAsia="標楷體" w:hAnsi="標楷體"/>
          <w:sz w:val="28"/>
          <w:szCs w:val="28"/>
        </w:rPr>
        <w:t>IIT-Chennai (Madras)</w:t>
      </w:r>
      <w:r>
        <w:rPr>
          <w:rFonts w:ascii="標楷體" w:eastAsia="標楷體" w:hAnsi="標楷體" w:hint="eastAsia"/>
          <w:sz w:val="28"/>
          <w:szCs w:val="28"/>
        </w:rPr>
        <w:t xml:space="preserve"> 進行K</w:t>
      </w:r>
      <w:r>
        <w:rPr>
          <w:rFonts w:ascii="標楷體" w:eastAsia="標楷體" w:hAnsi="標楷體"/>
          <w:sz w:val="28"/>
          <w:szCs w:val="28"/>
        </w:rPr>
        <w:t>eynote lecture</w:t>
      </w:r>
      <w:r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而後 </w:t>
      </w:r>
      <w:r>
        <w:rPr>
          <w:rFonts w:ascii="標楷體" w:eastAsia="標楷體" w:hAnsi="標楷體"/>
          <w:sz w:val="28"/>
          <w:szCs w:val="28"/>
        </w:rPr>
        <w:t xml:space="preserve">2012 </w:t>
      </w:r>
      <w:r>
        <w:rPr>
          <w:rFonts w:ascii="標楷體" w:eastAsia="標楷體" w:hAnsi="標楷體" w:hint="eastAsia"/>
          <w:sz w:val="28"/>
          <w:szCs w:val="28"/>
        </w:rPr>
        <w:t>ACMFMS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會議</w:t>
      </w:r>
      <w:r w:rsidR="00D96901">
        <w:rPr>
          <w:rFonts w:ascii="標楷體" w:eastAsia="標楷體" w:hAnsi="標楷體" w:hint="eastAsia"/>
          <w:sz w:val="28"/>
          <w:szCs w:val="28"/>
        </w:rPr>
        <w:t>代表台灣</w:t>
      </w:r>
      <w:r>
        <w:rPr>
          <w:rFonts w:ascii="標楷體" w:eastAsia="標楷體" w:hAnsi="標楷體" w:hint="eastAsia"/>
          <w:sz w:val="28"/>
          <w:szCs w:val="28"/>
        </w:rPr>
        <w:t xml:space="preserve">受邀 </w:t>
      </w:r>
      <w:r>
        <w:rPr>
          <w:rFonts w:ascii="標楷體" w:eastAsia="標楷體" w:hAnsi="標楷體"/>
          <w:sz w:val="28"/>
          <w:szCs w:val="28"/>
        </w:rPr>
        <w:t xml:space="preserve">Plenary talk, </w:t>
      </w:r>
      <w:r>
        <w:rPr>
          <w:rFonts w:ascii="標楷體" w:eastAsia="標楷體" w:hAnsi="標楷體" w:hint="eastAsia"/>
          <w:sz w:val="28"/>
          <w:szCs w:val="28"/>
        </w:rPr>
        <w:t>再經 Ka</w:t>
      </w:r>
      <w:r>
        <w:rPr>
          <w:rFonts w:ascii="標楷體" w:eastAsia="標楷體" w:hAnsi="標楷體"/>
          <w:sz w:val="28"/>
          <w:szCs w:val="28"/>
        </w:rPr>
        <w:t xml:space="preserve">nt </w:t>
      </w:r>
      <w:r>
        <w:rPr>
          <w:rFonts w:ascii="標楷體" w:eastAsia="標楷體" w:hAnsi="標楷體" w:hint="eastAsia"/>
          <w:sz w:val="28"/>
          <w:szCs w:val="28"/>
        </w:rPr>
        <w:t xml:space="preserve">院士 多次邀請 </w:t>
      </w:r>
      <w:r>
        <w:rPr>
          <w:rFonts w:ascii="標楷體" w:eastAsia="標楷體" w:hAnsi="標楷體"/>
          <w:sz w:val="28"/>
          <w:szCs w:val="28"/>
        </w:rPr>
        <w:lastRenderedPageBreak/>
        <w:t xml:space="preserve">ICCMS </w:t>
      </w:r>
      <w:r>
        <w:rPr>
          <w:rFonts w:ascii="標楷體" w:eastAsia="標楷體" w:hAnsi="標楷體" w:hint="eastAsia"/>
          <w:sz w:val="28"/>
          <w:szCs w:val="28"/>
        </w:rPr>
        <w:t xml:space="preserve">會議 </w:t>
      </w:r>
      <w:r w:rsidR="00612FFF">
        <w:rPr>
          <w:rFonts w:ascii="標楷體" w:eastAsia="標楷體" w:hAnsi="標楷體" w:hint="eastAsia"/>
          <w:sz w:val="28"/>
          <w:szCs w:val="28"/>
        </w:rPr>
        <w:t>s</w:t>
      </w:r>
      <w:r>
        <w:rPr>
          <w:rFonts w:ascii="標楷體" w:eastAsia="標楷體" w:hAnsi="標楷體"/>
          <w:sz w:val="28"/>
          <w:szCs w:val="28"/>
        </w:rPr>
        <w:t>ince 2016)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此次ICCMS 2022會議</w:t>
      </w:r>
      <w:r>
        <w:rPr>
          <w:rFonts w:ascii="標楷體" w:eastAsia="標楷體" w:hAnsi="標楷體" w:hint="eastAsia"/>
          <w:sz w:val="28"/>
          <w:szCs w:val="28"/>
        </w:rPr>
        <w:t>即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是繼</w:t>
      </w:r>
      <w:r w:rsidR="00B66500" w:rsidRPr="00635689">
        <w:rPr>
          <w:rFonts w:ascii="標楷體" w:eastAsia="標楷體" w:hAnsi="標楷體" w:hint="eastAsia"/>
          <w:sz w:val="28"/>
          <w:szCs w:val="28"/>
        </w:rPr>
        <w:t>印度方面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2016、2019、2021</w:t>
      </w:r>
      <w:proofErr w:type="gramStart"/>
      <w:r w:rsidR="003B2056" w:rsidRPr="00635689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3B2056" w:rsidRPr="00635689">
        <w:rPr>
          <w:rFonts w:ascii="標楷體" w:eastAsia="標楷體" w:hAnsi="標楷體" w:hint="eastAsia"/>
          <w:sz w:val="28"/>
          <w:szCs w:val="28"/>
        </w:rPr>
        <w:t>次邀請，因個人因素或</w:t>
      </w:r>
      <w:r w:rsidR="00D96901">
        <w:rPr>
          <w:rFonts w:ascii="標楷體" w:eastAsia="標楷體" w:hAnsi="標楷體" w:hint="eastAsia"/>
          <w:sz w:val="28"/>
          <w:szCs w:val="28"/>
        </w:rPr>
        <w:t>COVID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-19</w:t>
      </w:r>
      <w:proofErr w:type="gramStart"/>
      <w:r w:rsidR="003B2056" w:rsidRPr="00635689">
        <w:rPr>
          <w:rFonts w:ascii="標楷體" w:eastAsia="標楷體" w:hAnsi="標楷體" w:hint="eastAsia"/>
          <w:sz w:val="28"/>
          <w:szCs w:val="28"/>
        </w:rPr>
        <w:t>疫情的</w:t>
      </w:r>
      <w:proofErr w:type="gramEnd"/>
      <w:r w:rsidR="003B2056" w:rsidRPr="00635689">
        <w:rPr>
          <w:rFonts w:ascii="標楷體" w:eastAsia="標楷體" w:hAnsi="標楷體" w:hint="eastAsia"/>
          <w:sz w:val="28"/>
          <w:szCs w:val="28"/>
        </w:rPr>
        <w:t>緣故</w:t>
      </w:r>
      <w:r w:rsidR="00DA6F0A">
        <w:rPr>
          <w:rFonts w:ascii="標楷體" w:eastAsia="標楷體" w:hAnsi="標楷體" w:hint="eastAsia"/>
          <w:sz w:val="28"/>
          <w:szCs w:val="28"/>
        </w:rPr>
        <w:t>均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未能成行。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如今</w:t>
      </w:r>
      <w:r w:rsidR="00057BE2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057BE2">
        <w:rPr>
          <w:rFonts w:ascii="標楷體" w:eastAsia="標楷體" w:hAnsi="標楷體" w:hint="eastAsia"/>
          <w:sz w:val="28"/>
          <w:szCs w:val="28"/>
        </w:rPr>
        <w:t>疫情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稍</w:t>
      </w:r>
      <w:proofErr w:type="gramEnd"/>
      <w:r w:rsidR="003B2056" w:rsidRPr="00635689">
        <w:rPr>
          <w:rFonts w:ascii="標楷體" w:eastAsia="標楷體" w:hAnsi="標楷體" w:hint="eastAsia"/>
          <w:sz w:val="28"/>
          <w:szCs w:val="28"/>
        </w:rPr>
        <w:t>緩下，終能成行。本次大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會</w:t>
      </w:r>
      <w:r w:rsidR="00284442">
        <w:rPr>
          <w:rFonts w:ascii="標楷體" w:eastAsia="標楷體" w:hAnsi="標楷體" w:hint="eastAsia"/>
          <w:sz w:val="28"/>
          <w:szCs w:val="28"/>
        </w:rPr>
        <w:t>邀請的兩位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東</w:t>
      </w:r>
      <w:r w:rsidR="00284442">
        <w:rPr>
          <w:rFonts w:ascii="標楷體" w:eastAsia="標楷體" w:hAnsi="標楷體" w:hint="eastAsia"/>
          <w:sz w:val="28"/>
          <w:szCs w:val="28"/>
        </w:rPr>
        <w:t>亞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P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lenary lecture</w:t>
      </w:r>
      <w:r w:rsidR="00057BE2">
        <w:rPr>
          <w:rFonts w:ascii="標楷體" w:eastAsia="標楷體" w:hAnsi="標楷體" w:hint="eastAsia"/>
          <w:sz w:val="28"/>
          <w:szCs w:val="28"/>
        </w:rPr>
        <w:t>的講者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，一位是東京大學副校長吉村忍教授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r>
        <w:rPr>
          <w:rFonts w:ascii="標楷體" w:eastAsia="標楷體" w:hAnsi="標楷體"/>
          <w:sz w:val="28"/>
          <w:szCs w:val="28"/>
        </w:rPr>
        <w:t>Youshimura</w:t>
      </w:r>
      <w:proofErr w:type="spellEnd"/>
      <w:r>
        <w:rPr>
          <w:rFonts w:ascii="標楷體" w:eastAsia="標楷體" w:hAnsi="標楷體"/>
          <w:sz w:val="28"/>
          <w:szCs w:val="28"/>
        </w:rPr>
        <w:t>)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，另一位則是本人。</w:t>
      </w:r>
      <w:r w:rsidR="00612FFF">
        <w:rPr>
          <w:rFonts w:ascii="標楷體" w:eastAsia="標楷體" w:hAnsi="標楷體" w:hint="eastAsia"/>
          <w:sz w:val="28"/>
          <w:szCs w:val="28"/>
        </w:rPr>
        <w:t xml:space="preserve">另有來自 </w:t>
      </w:r>
      <w:r w:rsidR="00284442">
        <w:rPr>
          <w:rFonts w:ascii="標楷體" w:eastAsia="標楷體" w:hAnsi="標楷體"/>
          <w:sz w:val="28"/>
          <w:szCs w:val="28"/>
        </w:rPr>
        <w:t xml:space="preserve">Texas </w:t>
      </w:r>
      <w:r w:rsidR="00284442">
        <w:rPr>
          <w:rFonts w:ascii="標楷體" w:eastAsia="標楷體" w:hAnsi="標楷體" w:hint="eastAsia"/>
          <w:sz w:val="28"/>
          <w:szCs w:val="28"/>
        </w:rPr>
        <w:t>A</w:t>
      </w:r>
      <w:r w:rsidR="00612FFF">
        <w:rPr>
          <w:rFonts w:ascii="標楷體" w:eastAsia="標楷體" w:hAnsi="標楷體"/>
          <w:sz w:val="28"/>
          <w:szCs w:val="28"/>
        </w:rPr>
        <w:t xml:space="preserve"> &amp; M </w:t>
      </w:r>
      <w:r w:rsidR="00612FFF">
        <w:rPr>
          <w:rFonts w:ascii="標楷體" w:eastAsia="標楷體" w:hAnsi="標楷體" w:hint="eastAsia"/>
          <w:sz w:val="28"/>
          <w:szCs w:val="28"/>
        </w:rPr>
        <w:t>三位</w:t>
      </w:r>
      <w:r w:rsidR="00DA6F0A">
        <w:rPr>
          <w:rFonts w:ascii="標楷體" w:eastAsia="標楷體" w:hAnsi="標楷體" w:hint="eastAsia"/>
          <w:sz w:val="28"/>
          <w:szCs w:val="28"/>
        </w:rPr>
        <w:t>大師</w:t>
      </w:r>
      <w:r w:rsidR="00612FFF">
        <w:rPr>
          <w:rFonts w:ascii="標楷體" w:eastAsia="標楷體" w:hAnsi="標楷體" w:hint="eastAsia"/>
          <w:sz w:val="28"/>
          <w:szCs w:val="28"/>
        </w:rPr>
        <w:t>教授(Re</w:t>
      </w:r>
      <w:r w:rsidR="00612FFF">
        <w:rPr>
          <w:rFonts w:ascii="標楷體" w:eastAsia="標楷體" w:hAnsi="標楷體"/>
          <w:sz w:val="28"/>
          <w:szCs w:val="28"/>
        </w:rPr>
        <w:t xml:space="preserve">ddy, </w:t>
      </w:r>
      <w:proofErr w:type="spellStart"/>
      <w:r w:rsidR="00612FFF">
        <w:rPr>
          <w:rFonts w:ascii="標楷體" w:eastAsia="標楷體" w:hAnsi="標楷體"/>
          <w:sz w:val="28"/>
          <w:szCs w:val="28"/>
        </w:rPr>
        <w:t>Srinivasa</w:t>
      </w:r>
      <w:proofErr w:type="spellEnd"/>
      <w:r w:rsidR="00612FFF">
        <w:rPr>
          <w:rFonts w:ascii="標楷體" w:eastAsia="標楷體" w:hAnsi="標楷體"/>
          <w:sz w:val="28"/>
          <w:szCs w:val="28"/>
        </w:rPr>
        <w:t xml:space="preserve"> </w:t>
      </w:r>
      <w:r w:rsidR="00612FFF">
        <w:rPr>
          <w:rFonts w:ascii="標楷體" w:eastAsia="標楷體" w:hAnsi="標楷體" w:hint="eastAsia"/>
          <w:sz w:val="28"/>
          <w:szCs w:val="28"/>
        </w:rPr>
        <w:t>與 T</w:t>
      </w:r>
      <w:r w:rsidR="00612FFF">
        <w:rPr>
          <w:rFonts w:ascii="標楷體" w:eastAsia="標楷體" w:hAnsi="標楷體"/>
          <w:sz w:val="28"/>
          <w:szCs w:val="28"/>
        </w:rPr>
        <w:t>alreja</w:t>
      </w:r>
      <w:r w:rsidR="00612FFF">
        <w:rPr>
          <w:rFonts w:ascii="標楷體" w:eastAsia="標楷體" w:hAnsi="標楷體" w:hint="eastAsia"/>
          <w:sz w:val="28"/>
          <w:szCs w:val="28"/>
        </w:rPr>
        <w:t>)</w:t>
      </w:r>
      <w:r w:rsidR="00612FFF" w:rsidRPr="00635689">
        <w:rPr>
          <w:rFonts w:ascii="標楷體" w:eastAsia="標楷體" w:hAnsi="標楷體" w:hint="eastAsia"/>
          <w:sz w:val="28"/>
          <w:szCs w:val="28"/>
        </w:rPr>
        <w:t>。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IIT Indore</w:t>
      </w:r>
      <w:r>
        <w:rPr>
          <w:rFonts w:ascii="標楷體" w:eastAsia="標楷體" w:hAnsi="標楷體" w:hint="eastAsia"/>
          <w:sz w:val="28"/>
          <w:szCs w:val="28"/>
        </w:rPr>
        <w:t>是一所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十四年前</w:t>
      </w:r>
      <w:r>
        <w:rPr>
          <w:rFonts w:ascii="標楷體" w:eastAsia="標楷體" w:hAnsi="標楷體" w:hint="eastAsia"/>
          <w:sz w:val="28"/>
          <w:szCs w:val="28"/>
        </w:rPr>
        <w:t>才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成</w:t>
      </w:r>
      <w:r>
        <w:rPr>
          <w:rFonts w:ascii="標楷體" w:eastAsia="標楷體" w:hAnsi="標楷體" w:hint="eastAsia"/>
          <w:sz w:val="28"/>
          <w:szCs w:val="28"/>
        </w:rPr>
        <w:t>立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的新學校，其校園、實驗室、招待所、</w:t>
      </w:r>
      <w:proofErr w:type="gramStart"/>
      <w:r w:rsidR="003B2056" w:rsidRPr="00635689">
        <w:rPr>
          <w:rFonts w:ascii="標楷體" w:eastAsia="標楷體" w:hAnsi="標楷體" w:hint="eastAsia"/>
          <w:sz w:val="28"/>
          <w:szCs w:val="28"/>
        </w:rPr>
        <w:t>會議室皆</w:t>
      </w:r>
      <w:r w:rsidR="00D96901">
        <w:rPr>
          <w:rFonts w:ascii="標楷體" w:eastAsia="標楷體" w:hAnsi="標楷體" w:hint="eastAsia"/>
          <w:sz w:val="28"/>
          <w:szCs w:val="28"/>
        </w:rPr>
        <w:t>新</w:t>
      </w:r>
      <w:r w:rsidR="003B2056" w:rsidRPr="00635689">
        <w:rPr>
          <w:rFonts w:ascii="標楷體" w:eastAsia="標楷體" w:hAnsi="標楷體" w:hint="eastAsia"/>
          <w:sz w:val="28"/>
          <w:szCs w:val="28"/>
        </w:rPr>
        <w:t>令人</w:t>
      </w:r>
      <w:proofErr w:type="gramEnd"/>
      <w:r w:rsidR="003B2056" w:rsidRPr="00635689">
        <w:rPr>
          <w:rFonts w:ascii="標楷體" w:eastAsia="標楷體" w:hAnsi="標楷體" w:hint="eastAsia"/>
          <w:sz w:val="28"/>
          <w:szCs w:val="28"/>
        </w:rPr>
        <w:t>印象深刻。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校園廣大，佔</w:t>
      </w:r>
      <w:r w:rsidR="00612FFF">
        <w:rPr>
          <w:rFonts w:ascii="標楷體" w:eastAsia="標楷體" w:hAnsi="標楷體" w:hint="eastAsia"/>
          <w:sz w:val="28"/>
          <w:szCs w:val="28"/>
        </w:rPr>
        <w:t>地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500</w:t>
      </w:r>
      <w:r w:rsidR="00D96901">
        <w:rPr>
          <w:rFonts w:ascii="標楷體" w:eastAsia="標楷體" w:hAnsi="標楷體" w:hint="eastAsia"/>
          <w:sz w:val="28"/>
          <w:szCs w:val="28"/>
        </w:rPr>
        <w:t xml:space="preserve"> 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Acres。此次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未帶領團隊同學一同參與，</w:t>
      </w:r>
      <w:r w:rsidR="000961A0">
        <w:rPr>
          <w:rFonts w:ascii="標楷體" w:eastAsia="標楷體" w:hAnsi="標楷體" w:hint="eastAsia"/>
          <w:sz w:val="28"/>
          <w:szCs w:val="28"/>
        </w:rPr>
        <w:t>自己</w:t>
      </w:r>
      <w:proofErr w:type="gramStart"/>
      <w:r w:rsidR="000961A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51F0C" w:rsidRPr="00635689">
        <w:rPr>
          <w:rFonts w:ascii="標楷體" w:eastAsia="標楷體" w:hAnsi="標楷體" w:hint="eastAsia"/>
          <w:sz w:val="28"/>
          <w:szCs w:val="28"/>
        </w:rPr>
        <w:t>個人孤軍深入印度。所幸在國科會駐印度科技組</w:t>
      </w:r>
      <w:r w:rsidR="00057BE2">
        <w:rPr>
          <w:rFonts w:ascii="標楷體" w:eastAsia="標楷體" w:hAnsi="標楷體" w:hint="eastAsia"/>
          <w:sz w:val="28"/>
          <w:szCs w:val="28"/>
        </w:rPr>
        <w:t>王金燦組長與</w:t>
      </w:r>
      <w:proofErr w:type="gramStart"/>
      <w:r w:rsidR="00057BE2">
        <w:rPr>
          <w:rFonts w:ascii="標楷體" w:eastAsia="標楷體" w:hAnsi="標楷體" w:hint="eastAsia"/>
          <w:sz w:val="28"/>
          <w:szCs w:val="28"/>
        </w:rPr>
        <w:t>姜</w:t>
      </w:r>
      <w:r w:rsidR="00B66500" w:rsidRPr="00635689">
        <w:rPr>
          <w:rFonts w:ascii="標楷體" w:eastAsia="標楷體" w:hAnsi="標楷體" w:hint="eastAsia"/>
          <w:sz w:val="28"/>
          <w:szCs w:val="28"/>
        </w:rPr>
        <w:t>懿</w:t>
      </w:r>
      <w:proofErr w:type="gramEnd"/>
      <w:r w:rsidR="00B66500" w:rsidRPr="00635689">
        <w:rPr>
          <w:rFonts w:ascii="標楷體" w:eastAsia="標楷體" w:hAnsi="標楷體" w:hint="eastAsia"/>
          <w:sz w:val="28"/>
          <w:szCs w:val="28"/>
        </w:rPr>
        <w:t>庭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秘書的協助下，</w:t>
      </w:r>
      <w:r w:rsidR="00880C9B" w:rsidRPr="00635689">
        <w:rPr>
          <w:rFonts w:ascii="標楷體" w:eastAsia="標楷體" w:hAnsi="標楷體" w:hint="eastAsia"/>
          <w:sz w:val="28"/>
          <w:szCs w:val="28"/>
        </w:rPr>
        <w:t>參加大會</w:t>
      </w:r>
      <w:r w:rsidR="00284442">
        <w:rPr>
          <w:rFonts w:ascii="標楷體" w:eastAsia="標楷體" w:hAnsi="標楷體" w:hint="eastAsia"/>
          <w:sz w:val="28"/>
          <w:szCs w:val="28"/>
        </w:rPr>
        <w:t>進行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Plenary lecture外</w:t>
      </w:r>
      <w:r w:rsidR="00057BE2">
        <w:rPr>
          <w:rFonts w:ascii="標楷體" w:eastAsia="標楷體" w:hAnsi="標楷體" w:hint="eastAsia"/>
          <w:sz w:val="28"/>
          <w:szCs w:val="28"/>
        </w:rPr>
        <w:t>，</w:t>
      </w:r>
      <w:r w:rsidR="00284442">
        <w:rPr>
          <w:rFonts w:ascii="標楷體" w:eastAsia="標楷體" w:hAnsi="標楷體" w:hint="eastAsia"/>
          <w:sz w:val="28"/>
          <w:szCs w:val="28"/>
        </w:rPr>
        <w:t>有幸</w:t>
      </w:r>
      <w:r w:rsidR="00151F0C" w:rsidRPr="00635689">
        <w:rPr>
          <w:rFonts w:ascii="標楷體" w:eastAsia="標楷體" w:hAnsi="標楷體" w:hint="eastAsia"/>
          <w:sz w:val="28"/>
          <w:szCs w:val="28"/>
        </w:rPr>
        <w:t>還見到了IIT Indore校長與國際長，洽談台印雙方科技交流相關業務的進展。</w:t>
      </w:r>
      <w:r w:rsidR="00B66500" w:rsidRPr="00635689">
        <w:rPr>
          <w:rFonts w:ascii="標楷體" w:eastAsia="標楷體" w:hAnsi="標楷體" w:hint="eastAsia"/>
          <w:sz w:val="28"/>
          <w:szCs w:val="28"/>
        </w:rPr>
        <w:t>以及討論</w:t>
      </w:r>
      <w:r w:rsidR="00057BE2">
        <w:rPr>
          <w:rFonts w:ascii="標楷體" w:eastAsia="標楷體" w:hAnsi="標楷體" w:hint="eastAsia"/>
          <w:sz w:val="28"/>
          <w:szCs w:val="28"/>
        </w:rPr>
        <w:t>IIT</w:t>
      </w:r>
      <w:r>
        <w:rPr>
          <w:rFonts w:ascii="標楷體" w:eastAsia="標楷體" w:hAnsi="標楷體"/>
          <w:sz w:val="28"/>
          <w:szCs w:val="28"/>
        </w:rPr>
        <w:t>-Indore</w:t>
      </w:r>
      <w:r w:rsidR="00057BE2">
        <w:rPr>
          <w:rFonts w:ascii="標楷體" w:eastAsia="標楷體" w:hAnsi="標楷體" w:hint="eastAsia"/>
          <w:sz w:val="28"/>
          <w:szCs w:val="28"/>
        </w:rPr>
        <w:t>與</w:t>
      </w:r>
      <w:r w:rsidR="00B66500" w:rsidRPr="00635689">
        <w:rPr>
          <w:rFonts w:ascii="標楷體" w:eastAsia="標楷體" w:hAnsi="標楷體" w:hint="eastAsia"/>
          <w:sz w:val="28"/>
          <w:szCs w:val="28"/>
        </w:rPr>
        <w:t>海洋大學和宜蘭大學</w:t>
      </w:r>
      <w:r w:rsidR="00284442">
        <w:rPr>
          <w:rFonts w:ascii="標楷體" w:eastAsia="標楷體" w:hAnsi="標楷體" w:hint="eastAsia"/>
          <w:sz w:val="28"/>
          <w:szCs w:val="28"/>
        </w:rPr>
        <w:t>締結</w:t>
      </w:r>
      <w:r w:rsidR="00B66500" w:rsidRPr="00635689">
        <w:rPr>
          <w:rFonts w:ascii="標楷體" w:eastAsia="標楷體" w:hAnsi="標楷體" w:hint="eastAsia"/>
          <w:sz w:val="28"/>
          <w:szCs w:val="28"/>
        </w:rPr>
        <w:t>成為姊妹校的可能性。</w:t>
      </w:r>
      <w:r w:rsidR="00D96901">
        <w:rPr>
          <w:rFonts w:ascii="標楷體" w:eastAsia="標楷體" w:hAnsi="標楷體" w:hint="eastAsia"/>
          <w:sz w:val="28"/>
          <w:szCs w:val="28"/>
        </w:rPr>
        <w:t xml:space="preserve">進行 </w:t>
      </w:r>
      <w:r w:rsidR="00D96901">
        <w:rPr>
          <w:rFonts w:ascii="標楷體" w:eastAsia="標楷體" w:hAnsi="標楷體"/>
          <w:sz w:val="28"/>
          <w:szCs w:val="28"/>
        </w:rPr>
        <w:t xml:space="preserve">IT^2 </w:t>
      </w:r>
      <w:r w:rsidR="00D96901">
        <w:rPr>
          <w:rFonts w:ascii="標楷體" w:eastAsia="標楷體" w:hAnsi="標楷體" w:hint="eastAsia"/>
          <w:sz w:val="28"/>
          <w:szCs w:val="28"/>
        </w:rPr>
        <w:t>(I</w:t>
      </w:r>
      <w:r w:rsidR="00D96901">
        <w:rPr>
          <w:rFonts w:ascii="標楷體" w:eastAsia="標楷體" w:hAnsi="標楷體"/>
          <w:sz w:val="28"/>
          <w:szCs w:val="28"/>
        </w:rPr>
        <w:t>ndia-</w:t>
      </w:r>
      <w:r w:rsidR="00D96901">
        <w:rPr>
          <w:rFonts w:ascii="標楷體" w:eastAsia="標楷體" w:hAnsi="標楷體" w:hint="eastAsia"/>
          <w:sz w:val="28"/>
          <w:szCs w:val="28"/>
        </w:rPr>
        <w:t>T</w:t>
      </w:r>
      <w:r w:rsidR="00D96901">
        <w:rPr>
          <w:rFonts w:ascii="標楷體" w:eastAsia="標楷體" w:hAnsi="標楷體"/>
          <w:sz w:val="28"/>
          <w:szCs w:val="28"/>
        </w:rPr>
        <w:t>aiwan, Integrating Technology)</w:t>
      </w:r>
      <w:r w:rsidR="00D96901">
        <w:rPr>
          <w:rFonts w:ascii="標楷體" w:eastAsia="標楷體" w:hAnsi="標楷體" w:hint="eastAsia"/>
          <w:sz w:val="28"/>
          <w:szCs w:val="28"/>
        </w:rPr>
        <w:t>可能合作計畫</w:t>
      </w:r>
      <w:r w:rsidR="00D96901" w:rsidRPr="00635689">
        <w:rPr>
          <w:rFonts w:ascii="標楷體" w:eastAsia="標楷體" w:hAnsi="標楷體" w:hint="eastAsia"/>
          <w:sz w:val="28"/>
          <w:szCs w:val="28"/>
        </w:rPr>
        <w:t>。</w:t>
      </w:r>
      <w:r w:rsidR="00D96901">
        <w:rPr>
          <w:rFonts w:ascii="標楷體" w:eastAsia="標楷體" w:hAnsi="標楷體" w:hint="eastAsia"/>
          <w:sz w:val="28"/>
          <w:szCs w:val="28"/>
        </w:rPr>
        <w:t>而</w:t>
      </w:r>
      <w:r w:rsidR="00B66500" w:rsidRPr="00635689">
        <w:rPr>
          <w:rFonts w:ascii="標楷體" w:eastAsia="標楷體" w:hAnsi="標楷體" w:hint="eastAsia"/>
          <w:sz w:val="28"/>
          <w:szCs w:val="28"/>
        </w:rPr>
        <w:t>此次</w:t>
      </w:r>
      <w:r w:rsidR="00612FFF">
        <w:rPr>
          <w:rFonts w:ascii="標楷體" w:eastAsia="標楷體" w:hAnsi="標楷體" w:hint="eastAsia"/>
          <w:sz w:val="28"/>
          <w:szCs w:val="28"/>
        </w:rPr>
        <w:t>本人</w:t>
      </w:r>
      <w:r w:rsidR="00B66500" w:rsidRPr="00635689">
        <w:rPr>
          <w:rFonts w:ascii="標楷體" w:eastAsia="標楷體" w:hAnsi="標楷體" w:hint="eastAsia"/>
          <w:sz w:val="28"/>
          <w:szCs w:val="28"/>
        </w:rPr>
        <w:t>大會邀請</w:t>
      </w:r>
      <w:r w:rsidR="00D96901">
        <w:rPr>
          <w:rFonts w:ascii="標楷體" w:eastAsia="標楷體" w:hAnsi="標楷體" w:hint="eastAsia"/>
          <w:sz w:val="28"/>
          <w:szCs w:val="28"/>
        </w:rPr>
        <w:t>演講議題</w:t>
      </w:r>
      <w:r w:rsidR="00635689" w:rsidRPr="00635689">
        <w:rPr>
          <w:rFonts w:ascii="標楷體" w:eastAsia="標楷體" w:hAnsi="標楷體" w:hint="eastAsia"/>
          <w:sz w:val="28"/>
          <w:szCs w:val="28"/>
        </w:rPr>
        <w:t>，主要介紹邊界元中雙退化(退化尺度與退化邊界)同時發生的機制，</w:t>
      </w:r>
      <w:r w:rsidR="00057BE2">
        <w:rPr>
          <w:rFonts w:ascii="標楷體" w:eastAsia="標楷體" w:hAnsi="標楷體" w:hint="eastAsia"/>
          <w:sz w:val="28"/>
          <w:szCs w:val="28"/>
        </w:rPr>
        <w:t>並進行連續</w:t>
      </w:r>
      <w:r w:rsidR="00F13189">
        <w:rPr>
          <w:rFonts w:ascii="標楷體" w:eastAsia="標楷體" w:hAnsi="標楷體" w:hint="eastAsia"/>
          <w:sz w:val="28"/>
          <w:szCs w:val="28"/>
        </w:rPr>
        <w:t>系統的</w:t>
      </w:r>
      <w:r w:rsidR="00057BE2">
        <w:rPr>
          <w:rFonts w:ascii="標楷體" w:eastAsia="標楷體" w:hAnsi="標楷體" w:hint="eastAsia"/>
          <w:sz w:val="28"/>
          <w:szCs w:val="28"/>
        </w:rPr>
        <w:t>數理</w:t>
      </w:r>
      <w:r w:rsidR="00635689" w:rsidRPr="00635689">
        <w:rPr>
          <w:rFonts w:ascii="標楷體" w:eastAsia="標楷體" w:hAnsi="標楷體" w:hint="eastAsia"/>
          <w:sz w:val="28"/>
          <w:szCs w:val="28"/>
        </w:rPr>
        <w:t>解析</w:t>
      </w:r>
      <w:r w:rsidR="00F13189">
        <w:rPr>
          <w:rFonts w:ascii="標楷體" w:eastAsia="標楷體" w:hAnsi="標楷體" w:hint="eastAsia"/>
          <w:sz w:val="28"/>
          <w:szCs w:val="28"/>
        </w:rPr>
        <w:t>與離散系統的</w:t>
      </w:r>
      <w:r w:rsidR="00635689" w:rsidRPr="00635689">
        <w:rPr>
          <w:rFonts w:ascii="標楷體" w:eastAsia="標楷體" w:hAnsi="標楷體" w:hint="eastAsia"/>
          <w:sz w:val="28"/>
          <w:szCs w:val="28"/>
        </w:rPr>
        <w:t>數值驗證。</w:t>
      </w:r>
    </w:p>
    <w:p w:rsidR="0096325B" w:rsidRDefault="00284442" w:rsidP="00B665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會後彼此分享研究心得進行交流</w:t>
      </w:r>
      <w:r w:rsidRPr="0063568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="00D96901">
        <w:rPr>
          <w:rFonts w:ascii="標楷體" w:eastAsia="標楷體" w:hAnsi="標楷體" w:hint="eastAsia"/>
          <w:sz w:val="28"/>
          <w:szCs w:val="28"/>
        </w:rPr>
        <w:t>我們</w:t>
      </w:r>
      <w:r>
        <w:rPr>
          <w:rFonts w:ascii="標楷體" w:eastAsia="標楷體" w:hAnsi="標楷體" w:hint="eastAsia"/>
          <w:sz w:val="28"/>
          <w:szCs w:val="28"/>
        </w:rPr>
        <w:t>在台灣發展的</w:t>
      </w:r>
      <w:r w:rsidR="00D96901">
        <w:rPr>
          <w:rFonts w:ascii="標楷體" w:eastAsia="標楷體" w:hAnsi="標楷體" w:hint="eastAsia"/>
          <w:sz w:val="28"/>
          <w:szCs w:val="28"/>
        </w:rPr>
        <w:t>對偶邊界元素法已被 IIT</w:t>
      </w:r>
      <w:r w:rsidR="00D96901">
        <w:rPr>
          <w:rFonts w:ascii="標楷體" w:eastAsia="標楷體" w:hAnsi="標楷體"/>
          <w:sz w:val="28"/>
          <w:szCs w:val="28"/>
        </w:rPr>
        <w:t xml:space="preserve"> Chennai </w:t>
      </w:r>
      <w:r w:rsidR="00D96901">
        <w:rPr>
          <w:rFonts w:ascii="標楷體" w:eastAsia="標楷體" w:hAnsi="標楷體" w:hint="eastAsia"/>
          <w:sz w:val="28"/>
          <w:szCs w:val="28"/>
        </w:rPr>
        <w:t>Vi</w:t>
      </w:r>
      <w:r w:rsidR="00D96901">
        <w:rPr>
          <w:rFonts w:ascii="標楷體" w:eastAsia="標楷體" w:hAnsi="標楷體"/>
          <w:sz w:val="28"/>
          <w:szCs w:val="28"/>
        </w:rPr>
        <w:t xml:space="preserve">jay </w:t>
      </w:r>
      <w:r>
        <w:rPr>
          <w:rFonts w:ascii="標楷體" w:eastAsia="標楷體" w:hAnsi="標楷體" w:hint="eastAsia"/>
          <w:sz w:val="28"/>
          <w:szCs w:val="28"/>
        </w:rPr>
        <w:t>教授應</w:t>
      </w:r>
      <w:r w:rsidR="00D96901">
        <w:rPr>
          <w:rFonts w:ascii="標楷體" w:eastAsia="標楷體" w:hAnsi="標楷體" w:hint="eastAsia"/>
          <w:sz w:val="28"/>
          <w:szCs w:val="28"/>
        </w:rPr>
        <w:t>用在防坡堤工程</w:t>
      </w:r>
      <w:r w:rsidRPr="0063568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共同發表在E</w:t>
      </w:r>
      <w:r>
        <w:rPr>
          <w:rFonts w:ascii="標楷體" w:eastAsia="標楷體" w:hAnsi="標楷體"/>
          <w:sz w:val="28"/>
          <w:szCs w:val="28"/>
        </w:rPr>
        <w:t>ABE</w:t>
      </w:r>
      <w:r>
        <w:rPr>
          <w:rFonts w:ascii="標楷體" w:eastAsia="標楷體" w:hAnsi="標楷體" w:hint="eastAsia"/>
          <w:sz w:val="28"/>
          <w:szCs w:val="28"/>
        </w:rPr>
        <w:t>期刊</w:t>
      </w:r>
      <w:r w:rsidR="00D96901" w:rsidRPr="0063568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另一ZAMM 文章正revised 中</w:t>
      </w:r>
      <w:r w:rsidRPr="00635689">
        <w:rPr>
          <w:rFonts w:ascii="標楷體" w:eastAsia="標楷體" w:hAnsi="標楷體" w:hint="eastAsia"/>
          <w:sz w:val="28"/>
          <w:szCs w:val="28"/>
        </w:rPr>
        <w:t>。</w:t>
      </w:r>
    </w:p>
    <w:p w:rsidR="00DA6F0A" w:rsidRPr="0094652F" w:rsidRDefault="00DA6F0A" w:rsidP="00DA6F0A">
      <w:pPr>
        <w:widowControl/>
        <w:rPr>
          <w:rFonts w:eastAsia="標楷體"/>
          <w:kern w:val="0"/>
        </w:rPr>
      </w:pPr>
      <w:r w:rsidRPr="0094652F">
        <w:rPr>
          <w:rFonts w:eastAsia="標楷體" w:hAnsi="標楷體"/>
          <w:kern w:val="0"/>
        </w:rPr>
        <w:t>二、與會心得</w:t>
      </w:r>
    </w:p>
    <w:p w:rsidR="00DA6F0A" w:rsidRPr="00E6628D" w:rsidRDefault="00DA6F0A" w:rsidP="00B665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此次感謝</w:t>
      </w:r>
      <w:r w:rsidRPr="00E6628D">
        <w:rPr>
          <w:rFonts w:ascii="標楷體" w:eastAsia="標楷體" w:hAnsi="標楷體"/>
          <w:sz w:val="28"/>
          <w:szCs w:val="28"/>
        </w:rPr>
        <w:t>國科會駐印度科技組王金燦組</w:t>
      </w:r>
      <w:r w:rsidR="00284442">
        <w:rPr>
          <w:rFonts w:ascii="標楷體" w:eastAsia="標楷體" w:hAnsi="標楷體" w:hint="eastAsia"/>
          <w:sz w:val="28"/>
          <w:szCs w:val="28"/>
        </w:rPr>
        <w:t>長</w:t>
      </w:r>
      <w:r w:rsidR="00E6628D">
        <w:rPr>
          <w:rFonts w:ascii="標楷體" w:eastAsia="標楷體" w:hAnsi="標楷體" w:hint="eastAsia"/>
          <w:sz w:val="28"/>
          <w:szCs w:val="28"/>
        </w:rPr>
        <w:t>(</w:t>
      </w:r>
      <w:hyperlink r:id="rId5" w:history="1">
        <w:r w:rsidR="00E6628D" w:rsidRPr="001B2AB9">
          <w:rPr>
            <w:rStyle w:val="a6"/>
            <w:rFonts w:ascii="標楷體" w:eastAsia="標楷體" w:hAnsi="標楷體"/>
            <w:sz w:val="28"/>
            <w:szCs w:val="28"/>
          </w:rPr>
          <w:t>twang@niu.edu.tw)</w:t>
        </w:r>
      </w:hyperlink>
      <w:r w:rsidR="00D96901">
        <w:rPr>
          <w:rFonts w:ascii="標楷體" w:eastAsia="標楷體" w:hAnsi="標楷體" w:hint="eastAsia"/>
          <w:sz w:val="28"/>
          <w:szCs w:val="28"/>
        </w:rPr>
        <w:t xml:space="preserve"> </w:t>
      </w:r>
      <w:r w:rsidR="00E6628D">
        <w:rPr>
          <w:rFonts w:ascii="標楷體" w:eastAsia="標楷體" w:hAnsi="標楷體" w:hint="eastAsia"/>
          <w:sz w:val="28"/>
          <w:szCs w:val="28"/>
        </w:rPr>
        <w:t>與</w:t>
      </w:r>
      <w:proofErr w:type="gramStart"/>
      <w:r w:rsidR="00E6628D">
        <w:rPr>
          <w:rFonts w:ascii="標楷體" w:eastAsia="標楷體" w:hAnsi="標楷體"/>
          <w:sz w:val="28"/>
          <w:szCs w:val="28"/>
        </w:rPr>
        <w:t>姜懿</w:t>
      </w:r>
      <w:proofErr w:type="gramEnd"/>
      <w:r w:rsidR="00E6628D">
        <w:rPr>
          <w:rFonts w:ascii="標楷體" w:eastAsia="標楷體" w:hAnsi="標楷體"/>
          <w:sz w:val="28"/>
          <w:szCs w:val="28"/>
        </w:rPr>
        <w:t>庭</w:t>
      </w:r>
      <w:r w:rsidR="00E6628D">
        <w:rPr>
          <w:rFonts w:ascii="標楷體" w:eastAsia="標楷體" w:hAnsi="標楷體" w:hint="eastAsia"/>
          <w:sz w:val="28"/>
          <w:szCs w:val="28"/>
        </w:rPr>
        <w:t>秘書(</w:t>
      </w:r>
      <w:hyperlink r:id="rId6" w:history="1">
        <w:r w:rsidRPr="00E6628D">
          <w:rPr>
            <w:rFonts w:ascii="標楷體" w:eastAsia="標楷體" w:hAnsi="標楷體"/>
            <w:sz w:val="28"/>
            <w:szCs w:val="28"/>
          </w:rPr>
          <w:t>ytchiang@nstc.gov.tw</w:t>
        </w:r>
      </w:hyperlink>
      <w:r w:rsidR="00E6628D">
        <w:rPr>
          <w:rFonts w:ascii="標楷體" w:eastAsia="標楷體" w:hAnsi="標楷體"/>
          <w:sz w:val="28"/>
          <w:szCs w:val="28"/>
        </w:rPr>
        <w:t>)</w:t>
      </w:r>
      <w:r w:rsidRPr="00E6628D">
        <w:rPr>
          <w:rFonts w:ascii="標楷體" w:eastAsia="標楷體" w:hAnsi="標楷體" w:hint="eastAsia"/>
          <w:sz w:val="28"/>
          <w:szCs w:val="28"/>
        </w:rPr>
        <w:t>一同前往</w:t>
      </w:r>
      <w:r w:rsidR="000961A0">
        <w:rPr>
          <w:rFonts w:ascii="標楷體" w:eastAsia="標楷體" w:hAnsi="標楷體" w:hint="eastAsia"/>
          <w:sz w:val="28"/>
          <w:szCs w:val="28"/>
        </w:rPr>
        <w:t>I</w:t>
      </w:r>
      <w:r w:rsidR="000961A0">
        <w:rPr>
          <w:rFonts w:ascii="標楷體" w:eastAsia="標楷體" w:hAnsi="標楷體"/>
          <w:sz w:val="28"/>
          <w:szCs w:val="28"/>
        </w:rPr>
        <w:t>IT, Indore</w:t>
      </w:r>
      <w:r w:rsidR="00284442" w:rsidRPr="00635689">
        <w:rPr>
          <w:rFonts w:ascii="標楷體" w:eastAsia="標楷體" w:hAnsi="標楷體" w:hint="eastAsia"/>
          <w:sz w:val="28"/>
          <w:szCs w:val="28"/>
        </w:rPr>
        <w:t>，</w:t>
      </w:r>
      <w:r w:rsidRPr="00E6628D">
        <w:rPr>
          <w:rFonts w:ascii="標楷體" w:eastAsia="標楷體" w:hAnsi="標楷體" w:hint="eastAsia"/>
          <w:sz w:val="28"/>
          <w:szCs w:val="28"/>
        </w:rPr>
        <w:t>除</w:t>
      </w:r>
      <w:r w:rsidR="00284442">
        <w:rPr>
          <w:rFonts w:ascii="標楷體" w:eastAsia="標楷體" w:hAnsi="標楷體" w:hint="eastAsia"/>
          <w:sz w:val="28"/>
          <w:szCs w:val="28"/>
        </w:rPr>
        <w:t>了</w:t>
      </w:r>
      <w:r w:rsidRPr="00E6628D">
        <w:rPr>
          <w:rFonts w:ascii="標楷體" w:eastAsia="標楷體" w:hAnsi="標楷體" w:hint="eastAsia"/>
          <w:sz w:val="28"/>
          <w:szCs w:val="28"/>
        </w:rPr>
        <w:t>給於</w:t>
      </w:r>
      <w:r w:rsidR="00DD62D8" w:rsidRPr="00E6628D">
        <w:rPr>
          <w:rFonts w:ascii="標楷體" w:eastAsia="標楷體" w:hAnsi="標楷體" w:hint="eastAsia"/>
          <w:sz w:val="28"/>
          <w:szCs w:val="28"/>
        </w:rPr>
        <w:t>本人</w:t>
      </w:r>
      <w:r w:rsidR="00E6628D">
        <w:rPr>
          <w:rFonts w:ascii="標楷體" w:eastAsia="標楷體" w:hAnsi="標楷體" w:hint="eastAsia"/>
          <w:sz w:val="28"/>
          <w:szCs w:val="28"/>
        </w:rPr>
        <w:t>大會</w:t>
      </w:r>
      <w:r w:rsidRPr="00E6628D">
        <w:rPr>
          <w:rFonts w:ascii="標楷體" w:eastAsia="標楷體" w:hAnsi="標楷體" w:hint="eastAsia"/>
          <w:sz w:val="28"/>
          <w:szCs w:val="28"/>
        </w:rPr>
        <w:t>演講的捧場</w:t>
      </w:r>
      <w:r w:rsidRPr="00E6628D">
        <w:rPr>
          <w:rFonts w:ascii="標楷體" w:eastAsia="標楷體" w:hAnsi="標楷體" w:hint="eastAsia"/>
          <w:sz w:val="28"/>
          <w:szCs w:val="28"/>
        </w:rPr>
        <w:lastRenderedPageBreak/>
        <w:t>外</w:t>
      </w:r>
      <w:r w:rsidR="00284442" w:rsidRPr="00635689">
        <w:rPr>
          <w:rFonts w:ascii="標楷體" w:eastAsia="標楷體" w:hAnsi="標楷體" w:hint="eastAsia"/>
          <w:sz w:val="28"/>
          <w:szCs w:val="28"/>
        </w:rPr>
        <w:t>，</w:t>
      </w:r>
      <w:r w:rsidRPr="00E6628D">
        <w:rPr>
          <w:rFonts w:ascii="標楷體" w:eastAsia="標楷體" w:hAnsi="標楷體" w:hint="eastAsia"/>
          <w:sz w:val="28"/>
          <w:szCs w:val="28"/>
        </w:rPr>
        <w:t xml:space="preserve">並一同拜訪 </w:t>
      </w:r>
      <w:r w:rsidRPr="00E6628D">
        <w:rPr>
          <w:rFonts w:ascii="標楷體" w:eastAsia="標楷體" w:hAnsi="標楷體"/>
          <w:sz w:val="28"/>
          <w:szCs w:val="28"/>
        </w:rPr>
        <w:t xml:space="preserve">IIT-Indore </w:t>
      </w:r>
      <w:r w:rsidRPr="00E6628D">
        <w:rPr>
          <w:rFonts w:ascii="標楷體" w:eastAsia="標楷體" w:hAnsi="標楷體" w:hint="eastAsia"/>
          <w:sz w:val="28"/>
          <w:szCs w:val="28"/>
        </w:rPr>
        <w:t>校長</w:t>
      </w:r>
      <w:r w:rsidR="00284442" w:rsidRPr="00635689">
        <w:rPr>
          <w:rFonts w:ascii="標楷體" w:eastAsia="標楷體" w:hAnsi="標楷體" w:hint="eastAsia"/>
          <w:sz w:val="28"/>
          <w:szCs w:val="28"/>
        </w:rPr>
        <w:t>，</w:t>
      </w:r>
      <w:r w:rsidRPr="00E6628D">
        <w:rPr>
          <w:rFonts w:ascii="標楷體" w:eastAsia="標楷體" w:hAnsi="標楷體" w:hint="eastAsia"/>
          <w:sz w:val="28"/>
          <w:szCs w:val="28"/>
        </w:rPr>
        <w:t>洽談台印 IT^</w:t>
      </w:r>
      <w:r w:rsidRPr="00E6628D">
        <w:rPr>
          <w:rFonts w:ascii="標楷體" w:eastAsia="標楷體" w:hAnsi="標楷體"/>
          <w:sz w:val="28"/>
          <w:szCs w:val="28"/>
        </w:rPr>
        <w:t xml:space="preserve">2 </w:t>
      </w:r>
      <w:r w:rsidRPr="00E6628D">
        <w:rPr>
          <w:rFonts w:ascii="標楷體" w:eastAsia="標楷體" w:hAnsi="標楷體" w:hint="eastAsia"/>
          <w:sz w:val="28"/>
          <w:szCs w:val="28"/>
        </w:rPr>
        <w:t>(I</w:t>
      </w:r>
      <w:r w:rsidRPr="00E6628D">
        <w:rPr>
          <w:rFonts w:ascii="標楷體" w:eastAsia="標楷體" w:hAnsi="標楷體"/>
          <w:sz w:val="28"/>
          <w:szCs w:val="28"/>
        </w:rPr>
        <w:t xml:space="preserve">ndia </w:t>
      </w:r>
      <w:proofErr w:type="spellStart"/>
      <w:r w:rsidRPr="00E6628D">
        <w:rPr>
          <w:rFonts w:ascii="標楷體" w:eastAsia="標楷體" w:hAnsi="標楷體"/>
          <w:sz w:val="28"/>
          <w:szCs w:val="28"/>
        </w:rPr>
        <w:t>Taiwan</w:t>
      </w:r>
      <w:r w:rsidR="00D96901">
        <w:rPr>
          <w:rFonts w:ascii="標楷體" w:eastAsia="標楷體" w:hAnsi="標楷體"/>
          <w:sz w:val="28"/>
          <w:szCs w:val="28"/>
        </w:rPr>
        <w:t>,</w:t>
      </w:r>
      <w:r w:rsidRPr="00E6628D">
        <w:rPr>
          <w:rFonts w:ascii="標楷體" w:eastAsia="標楷體" w:hAnsi="標楷體"/>
          <w:sz w:val="28"/>
          <w:szCs w:val="28"/>
        </w:rPr>
        <w:t>Integrating</w:t>
      </w:r>
      <w:proofErr w:type="spellEnd"/>
      <w:r w:rsidRPr="00E6628D">
        <w:rPr>
          <w:rFonts w:ascii="標楷體" w:eastAsia="標楷體" w:hAnsi="標楷體"/>
          <w:sz w:val="28"/>
          <w:szCs w:val="28"/>
        </w:rPr>
        <w:t xml:space="preserve"> Technol</w:t>
      </w:r>
      <w:r w:rsidR="00E6628D" w:rsidRPr="00E6628D">
        <w:rPr>
          <w:rFonts w:ascii="標楷體" w:eastAsia="標楷體" w:hAnsi="標楷體"/>
          <w:sz w:val="28"/>
          <w:szCs w:val="28"/>
        </w:rPr>
        <w:t>ogy)</w:t>
      </w:r>
      <w:r w:rsidRPr="00E6628D">
        <w:rPr>
          <w:rFonts w:ascii="標楷體" w:eastAsia="標楷體" w:hAnsi="標楷體" w:hint="eastAsia"/>
          <w:sz w:val="28"/>
          <w:szCs w:val="28"/>
        </w:rPr>
        <w:t>可能合作計畫 可看出政府積極拓展科技外交</w:t>
      </w:r>
      <w:r w:rsidR="00284442" w:rsidRPr="00635689">
        <w:rPr>
          <w:rFonts w:ascii="標楷體" w:eastAsia="標楷體" w:hAnsi="標楷體" w:hint="eastAsia"/>
          <w:sz w:val="28"/>
          <w:szCs w:val="28"/>
        </w:rPr>
        <w:t>，</w:t>
      </w:r>
      <w:r w:rsidRPr="00E6628D">
        <w:rPr>
          <w:rFonts w:ascii="標楷體" w:eastAsia="標楷體" w:hAnsi="標楷體"/>
          <w:sz w:val="28"/>
          <w:szCs w:val="28"/>
        </w:rPr>
        <w:t>really Taiwan can help.</w:t>
      </w:r>
      <w:r w:rsidR="000961A0">
        <w:rPr>
          <w:rFonts w:ascii="標楷體" w:eastAsia="標楷體" w:hAnsi="標楷體"/>
          <w:sz w:val="28"/>
          <w:szCs w:val="28"/>
        </w:rPr>
        <w:t xml:space="preserve"> </w:t>
      </w:r>
      <w:r w:rsidR="000961A0">
        <w:rPr>
          <w:rFonts w:ascii="標楷體" w:eastAsia="標楷體" w:hAnsi="標楷體" w:hint="eastAsia"/>
          <w:sz w:val="28"/>
          <w:szCs w:val="28"/>
        </w:rPr>
        <w:t>隻身旅外能有在地國人陪同關照確</w:t>
      </w:r>
      <w:bookmarkStart w:id="0" w:name="_GoBack"/>
      <w:bookmarkEnd w:id="0"/>
      <w:r w:rsidR="000961A0">
        <w:rPr>
          <w:rFonts w:ascii="標楷體" w:eastAsia="標楷體" w:hAnsi="標楷體" w:hint="eastAsia"/>
          <w:sz w:val="28"/>
          <w:szCs w:val="28"/>
        </w:rPr>
        <w:t>時安心踏實許多</w:t>
      </w:r>
      <w:r w:rsidR="000961A0" w:rsidRPr="00635689">
        <w:rPr>
          <w:rFonts w:ascii="標楷體" w:eastAsia="標楷體" w:hAnsi="標楷體" w:hint="eastAsia"/>
          <w:sz w:val="28"/>
          <w:szCs w:val="28"/>
        </w:rPr>
        <w:t>。</w:t>
      </w:r>
    </w:p>
    <w:p w:rsidR="00DA6F0A" w:rsidRPr="00DD62D8" w:rsidRDefault="00DA6F0A" w:rsidP="00B66500">
      <w:pPr>
        <w:jc w:val="both"/>
        <w:rPr>
          <w:rFonts w:ascii="Times New Roman" w:hAnsi="Times New Roman" w:cs="Times New Roman"/>
          <w:color w:val="000000"/>
          <w:sz w:val="22"/>
          <w:shd w:val="clear" w:color="auto" w:fill="FFFFFF"/>
        </w:rPr>
      </w:pPr>
    </w:p>
    <w:p w:rsidR="00DD62D8" w:rsidRPr="0094652F" w:rsidRDefault="00DD62D8" w:rsidP="00DD62D8">
      <w:pPr>
        <w:widowControl/>
        <w:rPr>
          <w:rFonts w:eastAsia="標楷體"/>
          <w:kern w:val="0"/>
        </w:rPr>
      </w:pPr>
      <w:r w:rsidRPr="0094652F">
        <w:rPr>
          <w:rFonts w:eastAsia="標楷體" w:hAnsi="標楷體"/>
          <w:kern w:val="0"/>
        </w:rPr>
        <w:t>三、建議</w:t>
      </w:r>
      <w:r w:rsidRPr="0094652F">
        <w:rPr>
          <w:rFonts w:eastAsia="標楷體" w:hAnsi="標楷體"/>
          <w:kern w:val="0"/>
        </w:rPr>
        <w:t>(</w:t>
      </w:r>
      <w:r w:rsidRPr="0094652F">
        <w:rPr>
          <w:rFonts w:eastAsia="標楷體" w:hAnsi="標楷體"/>
          <w:kern w:val="0"/>
        </w:rPr>
        <w:t>至少</w:t>
      </w:r>
      <w:r w:rsidRPr="0094652F">
        <w:rPr>
          <w:rFonts w:eastAsia="標楷體" w:hAnsi="標楷體"/>
          <w:kern w:val="0"/>
        </w:rPr>
        <w:t>3</w:t>
      </w:r>
      <w:r w:rsidRPr="0094652F">
        <w:rPr>
          <w:rFonts w:eastAsia="標楷體" w:hAnsi="標楷體"/>
          <w:kern w:val="0"/>
        </w:rPr>
        <w:t>點</w:t>
      </w:r>
      <w:r w:rsidRPr="0094652F">
        <w:rPr>
          <w:rFonts w:eastAsia="標楷體" w:hAnsi="標楷體"/>
          <w:kern w:val="0"/>
        </w:rPr>
        <w:t>)</w:t>
      </w:r>
    </w:p>
    <w:p w:rsidR="00635689" w:rsidRDefault="00635689" w:rsidP="00B66500">
      <w:pPr>
        <w:jc w:val="both"/>
        <w:rPr>
          <w:rFonts w:ascii="標楷體" w:eastAsia="標楷體" w:hAnsi="標楷體"/>
          <w:sz w:val="28"/>
          <w:szCs w:val="28"/>
        </w:rPr>
      </w:pPr>
      <w:r w:rsidRPr="00635689">
        <w:rPr>
          <w:rFonts w:ascii="標楷體" w:eastAsia="標楷體" w:hAnsi="標楷體" w:hint="eastAsia"/>
          <w:sz w:val="28"/>
          <w:szCs w:val="28"/>
        </w:rPr>
        <w:t>此次</w:t>
      </w:r>
      <w:r w:rsidR="00284442">
        <w:rPr>
          <w:rFonts w:ascii="標楷體" w:eastAsia="標楷體" w:hAnsi="標楷體" w:hint="eastAsia"/>
          <w:sz w:val="28"/>
          <w:szCs w:val="28"/>
        </w:rPr>
        <w:t>印度行</w:t>
      </w:r>
      <w:r>
        <w:rPr>
          <w:rFonts w:ascii="標楷體" w:eastAsia="標楷體" w:hAnsi="標楷體" w:hint="eastAsia"/>
          <w:sz w:val="28"/>
          <w:szCs w:val="28"/>
        </w:rPr>
        <w:t>，個人分享</w:t>
      </w:r>
      <w:r w:rsidR="00D96901">
        <w:rPr>
          <w:rFonts w:ascii="標楷體" w:eastAsia="標楷體" w:hAnsi="標楷體" w:hint="eastAsia"/>
          <w:sz w:val="28"/>
          <w:szCs w:val="28"/>
        </w:rPr>
        <w:t>與建議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35689" w:rsidRDefault="00635689" w:rsidP="0063568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F13189">
        <w:rPr>
          <w:rFonts w:ascii="標楷體" w:eastAsia="標楷體" w:hAnsi="標楷體" w:hint="eastAsia"/>
          <w:sz w:val="28"/>
          <w:szCs w:val="28"/>
        </w:rPr>
        <w:t>電子簽證需要有印度關防</w:t>
      </w:r>
      <w:r w:rsidRPr="00635689">
        <w:rPr>
          <w:rFonts w:ascii="標楷體" w:eastAsia="標楷體" w:hAnsi="標楷體" w:hint="eastAsia"/>
          <w:sz w:val="28"/>
          <w:szCs w:val="28"/>
        </w:rPr>
        <w:t>認證才有效，不能只印出申請表格</w:t>
      </w:r>
      <w:r w:rsidR="00AA19C2">
        <w:rPr>
          <w:rFonts w:ascii="標楷體" w:eastAsia="標楷體" w:hAnsi="標楷體" w:hint="eastAsia"/>
          <w:sz w:val="28"/>
          <w:szCs w:val="28"/>
        </w:rPr>
        <w:t>，航空公司人員方能放行</w:t>
      </w:r>
      <w:r w:rsidRPr="00635689">
        <w:rPr>
          <w:rFonts w:ascii="標楷體" w:eastAsia="標楷體" w:hAnsi="標楷體" w:hint="eastAsia"/>
          <w:sz w:val="28"/>
          <w:szCs w:val="28"/>
        </w:rPr>
        <w:t>。</w:t>
      </w:r>
      <w:r w:rsidR="00D96901">
        <w:rPr>
          <w:rFonts w:ascii="標楷體" w:eastAsia="標楷體" w:hAnsi="標楷體" w:hint="eastAsia"/>
          <w:sz w:val="28"/>
          <w:szCs w:val="28"/>
        </w:rPr>
        <w:t xml:space="preserve">入關時 </w:t>
      </w:r>
      <w:r w:rsidR="00284442">
        <w:rPr>
          <w:rFonts w:ascii="標楷體" w:eastAsia="標楷體" w:hAnsi="標楷體" w:hint="eastAsia"/>
          <w:sz w:val="28"/>
          <w:szCs w:val="28"/>
        </w:rPr>
        <w:t>海關人員亦</w:t>
      </w:r>
      <w:r w:rsidR="00D96901">
        <w:rPr>
          <w:rFonts w:ascii="標楷體" w:eastAsia="標楷體" w:hAnsi="標楷體" w:hint="eastAsia"/>
          <w:sz w:val="28"/>
          <w:szCs w:val="28"/>
        </w:rPr>
        <w:t>會查驗</w:t>
      </w:r>
      <w:r w:rsidR="00D96901" w:rsidRPr="00635689">
        <w:rPr>
          <w:rFonts w:ascii="標楷體" w:eastAsia="標楷體" w:hAnsi="標楷體" w:hint="eastAsia"/>
          <w:sz w:val="28"/>
          <w:szCs w:val="28"/>
        </w:rPr>
        <w:t>。</w:t>
      </w:r>
    </w:p>
    <w:p w:rsidR="00635689" w:rsidRDefault="00635689" w:rsidP="0063568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2.由於到新德里</w:t>
      </w:r>
      <w:r w:rsidR="00D96901">
        <w:rPr>
          <w:rFonts w:ascii="標楷體" w:eastAsia="標楷體" w:hAnsi="標楷體" w:hint="eastAsia"/>
          <w:sz w:val="28"/>
          <w:szCs w:val="28"/>
        </w:rPr>
        <w:t>(國際線)</w:t>
      </w:r>
      <w:r w:rsidR="00F13189">
        <w:rPr>
          <w:rFonts w:ascii="標楷體" w:eastAsia="標楷體" w:hAnsi="標楷體" w:hint="eastAsia"/>
          <w:sz w:val="28"/>
          <w:szCs w:val="28"/>
        </w:rPr>
        <w:t>，再到Indore</w:t>
      </w:r>
      <w:r w:rsidR="00D96901">
        <w:rPr>
          <w:rFonts w:ascii="標楷體" w:eastAsia="標楷體" w:hAnsi="標楷體" w:hint="eastAsia"/>
          <w:sz w:val="28"/>
          <w:szCs w:val="28"/>
        </w:rPr>
        <w:t>(國內線)</w:t>
      </w:r>
      <w:r w:rsidR="007A2A12">
        <w:rPr>
          <w:rFonts w:ascii="標楷體" w:eastAsia="標楷體" w:hAnsi="標楷體" w:hint="eastAsia"/>
          <w:sz w:val="28"/>
          <w:szCs w:val="28"/>
        </w:rPr>
        <w:t>，在轉機的過程中，</w:t>
      </w:r>
      <w:r w:rsidR="00F13189">
        <w:rPr>
          <w:rFonts w:ascii="標楷體" w:eastAsia="標楷體" w:hAnsi="標楷體" w:hint="eastAsia"/>
          <w:sz w:val="28"/>
          <w:szCs w:val="28"/>
        </w:rPr>
        <w:t>行李要拿出來</w:t>
      </w:r>
      <w:r w:rsidR="00AA19C2">
        <w:rPr>
          <w:rFonts w:ascii="標楷體" w:eastAsia="標楷體" w:hAnsi="標楷體" w:hint="eastAsia"/>
          <w:sz w:val="28"/>
          <w:szCs w:val="28"/>
        </w:rPr>
        <w:t>(</w:t>
      </w:r>
      <w:r w:rsidR="00AA19C2">
        <w:rPr>
          <w:rFonts w:ascii="標楷體" w:eastAsia="標楷體" w:hAnsi="標楷體"/>
          <w:sz w:val="28"/>
          <w:szCs w:val="28"/>
        </w:rPr>
        <w:t>international)</w:t>
      </w:r>
      <w:r w:rsidR="00F13189">
        <w:rPr>
          <w:rFonts w:ascii="標楷體" w:eastAsia="標楷體" w:hAnsi="標楷體" w:hint="eastAsia"/>
          <w:sz w:val="28"/>
          <w:szCs w:val="28"/>
        </w:rPr>
        <w:t>再送入</w:t>
      </w:r>
      <w:r w:rsidR="00AA19C2">
        <w:rPr>
          <w:rFonts w:ascii="標楷體" w:eastAsia="標楷體" w:hAnsi="標楷體" w:hint="eastAsia"/>
          <w:sz w:val="28"/>
          <w:szCs w:val="28"/>
        </w:rPr>
        <w:t>(</w:t>
      </w:r>
      <w:r w:rsidR="00AA19C2">
        <w:rPr>
          <w:rFonts w:ascii="標楷體" w:eastAsia="標楷體" w:hAnsi="標楷體"/>
          <w:sz w:val="28"/>
          <w:szCs w:val="28"/>
        </w:rPr>
        <w:t>domestic)</w:t>
      </w:r>
      <w:r w:rsidR="007A2A12">
        <w:rPr>
          <w:rFonts w:ascii="標楷體" w:eastAsia="標楷體" w:hAnsi="標楷體" w:hint="eastAsia"/>
          <w:sz w:val="28"/>
          <w:szCs w:val="28"/>
        </w:rPr>
        <w:t>，</w:t>
      </w:r>
      <w:r w:rsidR="00F13189">
        <w:rPr>
          <w:rFonts w:ascii="標楷體" w:eastAsia="標楷體" w:hAnsi="標楷體" w:hint="eastAsia"/>
          <w:sz w:val="28"/>
          <w:szCs w:val="28"/>
        </w:rPr>
        <w:t>相當耗時</w:t>
      </w:r>
      <w:r w:rsidR="007A2A12">
        <w:rPr>
          <w:rFonts w:ascii="標楷體" w:eastAsia="標楷體" w:hAnsi="標楷體" w:hint="eastAsia"/>
          <w:sz w:val="28"/>
          <w:szCs w:val="28"/>
        </w:rPr>
        <w:t>。</w:t>
      </w:r>
      <w:r w:rsidR="00F13189">
        <w:rPr>
          <w:rFonts w:ascii="標楷體" w:eastAsia="標楷體" w:hAnsi="標楷體" w:hint="eastAsia"/>
          <w:sz w:val="28"/>
          <w:szCs w:val="28"/>
        </w:rPr>
        <w:t>在回程時班機</w:t>
      </w:r>
      <w:r w:rsidR="00D96901">
        <w:rPr>
          <w:rFonts w:ascii="標楷體" w:eastAsia="標楷體" w:hAnsi="標楷體" w:hint="eastAsia"/>
          <w:sz w:val="28"/>
          <w:szCs w:val="28"/>
        </w:rPr>
        <w:t>(In</w:t>
      </w:r>
      <w:r w:rsidR="00D96901">
        <w:rPr>
          <w:rFonts w:ascii="標楷體" w:eastAsia="標楷體" w:hAnsi="標楷體"/>
          <w:sz w:val="28"/>
          <w:szCs w:val="28"/>
        </w:rPr>
        <w:t>dore-New Delhi)</w:t>
      </w:r>
      <w:r w:rsidR="00D96901">
        <w:rPr>
          <w:rFonts w:ascii="標楷體" w:eastAsia="標楷體" w:hAnsi="標楷體" w:hint="eastAsia"/>
          <w:sz w:val="28"/>
          <w:szCs w:val="28"/>
        </w:rPr>
        <w:t>又一些</w:t>
      </w:r>
      <w:r w:rsidR="00F13189">
        <w:rPr>
          <w:rFonts w:ascii="標楷體" w:eastAsia="標楷體" w:hAnsi="標楷體" w:hint="eastAsia"/>
          <w:sz w:val="28"/>
          <w:szCs w:val="28"/>
        </w:rPr>
        <w:t>延誤，行程相當</w:t>
      </w:r>
      <w:r w:rsidR="00284442">
        <w:rPr>
          <w:rFonts w:ascii="標楷體" w:eastAsia="標楷體" w:hAnsi="標楷體" w:hint="eastAsia"/>
          <w:sz w:val="28"/>
          <w:szCs w:val="28"/>
        </w:rPr>
        <w:t>緊張</w:t>
      </w:r>
      <w:r w:rsidR="00284442" w:rsidRPr="00635689">
        <w:rPr>
          <w:rFonts w:ascii="標楷體" w:eastAsia="標楷體" w:hAnsi="標楷體" w:hint="eastAsia"/>
          <w:sz w:val="28"/>
          <w:szCs w:val="28"/>
        </w:rPr>
        <w:t>。</w:t>
      </w:r>
      <w:r w:rsidR="007A2A12">
        <w:rPr>
          <w:rFonts w:ascii="標楷體" w:eastAsia="標楷體" w:hAnsi="標楷體" w:hint="eastAsia"/>
          <w:sz w:val="28"/>
          <w:szCs w:val="28"/>
        </w:rPr>
        <w:t>所幸在地勤人員的幫助下，</w:t>
      </w:r>
      <w:r w:rsidR="00F13189">
        <w:rPr>
          <w:rFonts w:ascii="標楷體" w:eastAsia="標楷體" w:hAnsi="標楷體" w:hint="eastAsia"/>
          <w:sz w:val="28"/>
          <w:szCs w:val="28"/>
        </w:rPr>
        <w:t>終於</w:t>
      </w:r>
      <w:r w:rsidR="00AA19C2">
        <w:rPr>
          <w:rFonts w:ascii="標楷體" w:eastAsia="標楷體" w:hAnsi="標楷體" w:hint="eastAsia"/>
          <w:sz w:val="28"/>
          <w:szCs w:val="28"/>
        </w:rPr>
        <w:t>順利返回台灣，建議往後</w:t>
      </w:r>
      <w:r w:rsidR="007A2A12">
        <w:rPr>
          <w:rFonts w:ascii="標楷體" w:eastAsia="標楷體" w:hAnsi="標楷體" w:hint="eastAsia"/>
          <w:sz w:val="28"/>
          <w:szCs w:val="28"/>
        </w:rPr>
        <w:t>可以</w:t>
      </w:r>
      <w:r w:rsidR="00F13189">
        <w:rPr>
          <w:rFonts w:ascii="標楷體" w:eastAsia="標楷體" w:hAnsi="標楷體" w:hint="eastAsia"/>
          <w:sz w:val="28"/>
          <w:szCs w:val="28"/>
        </w:rPr>
        <w:t>提高安全係數，</w:t>
      </w:r>
      <w:r w:rsidR="007A2A12">
        <w:rPr>
          <w:rFonts w:ascii="標楷體" w:eastAsia="標楷體" w:hAnsi="標楷體" w:hint="eastAsia"/>
          <w:sz w:val="28"/>
          <w:szCs w:val="28"/>
        </w:rPr>
        <w:t>增加轉機的時間以策安全。</w:t>
      </w:r>
    </w:p>
    <w:p w:rsidR="00DD62D8" w:rsidRDefault="00DD62D8" w:rsidP="0063568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="00284442">
        <w:rPr>
          <w:rFonts w:ascii="標楷體" w:eastAsia="標楷體" w:hAnsi="標楷體" w:hint="eastAsia"/>
          <w:sz w:val="28"/>
          <w:szCs w:val="28"/>
        </w:rPr>
        <w:t>往後國科會支助的出國參</w:t>
      </w:r>
      <w:r>
        <w:rPr>
          <w:rFonts w:ascii="標楷體" w:eastAsia="標楷體" w:hAnsi="標楷體" w:hint="eastAsia"/>
          <w:sz w:val="28"/>
          <w:szCs w:val="28"/>
        </w:rPr>
        <w:t>與學術活動學者</w:t>
      </w:r>
      <w:r w:rsidR="0028444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可主動與當地駐外單位聯繫</w:t>
      </w:r>
      <w:r w:rsidR="00D96901">
        <w:rPr>
          <w:rFonts w:ascii="標楷體" w:eastAsia="標楷體" w:hAnsi="標楷體" w:hint="eastAsia"/>
          <w:sz w:val="28"/>
          <w:szCs w:val="28"/>
        </w:rPr>
        <w:t>或由國科會</w:t>
      </w:r>
      <w:r w:rsidR="00284442">
        <w:rPr>
          <w:rFonts w:ascii="標楷體" w:eastAsia="標楷體" w:hAnsi="標楷體" w:hint="eastAsia"/>
          <w:sz w:val="28"/>
          <w:szCs w:val="28"/>
        </w:rPr>
        <w:t>知會</w:t>
      </w:r>
      <w:r>
        <w:rPr>
          <w:rFonts w:ascii="標楷體" w:eastAsia="標楷體" w:hAnsi="標楷體" w:hint="eastAsia"/>
          <w:sz w:val="28"/>
          <w:szCs w:val="28"/>
        </w:rPr>
        <w:t>駐外科技組</w:t>
      </w:r>
      <w:r w:rsidR="00D96901">
        <w:rPr>
          <w:rFonts w:ascii="標楷體" w:eastAsia="標楷體" w:hAnsi="標楷體" w:hint="eastAsia"/>
          <w:sz w:val="28"/>
          <w:szCs w:val="28"/>
        </w:rPr>
        <w:t>知會</w:t>
      </w:r>
      <w:r w:rsidR="0028444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雙管齊下</w:t>
      </w:r>
      <w:r w:rsidR="00284442">
        <w:rPr>
          <w:rFonts w:ascii="標楷體" w:eastAsia="標楷體" w:hAnsi="標楷體" w:hint="eastAsia"/>
          <w:sz w:val="28"/>
          <w:szCs w:val="28"/>
        </w:rPr>
        <w:t>在雙方資源共享下</w:t>
      </w:r>
      <w:r>
        <w:rPr>
          <w:rFonts w:ascii="標楷體" w:eastAsia="標楷體" w:hAnsi="標楷體" w:hint="eastAsia"/>
          <w:sz w:val="28"/>
          <w:szCs w:val="28"/>
        </w:rPr>
        <w:t>做出對台灣更有利的國際外交與科技交流的務實進展。</w:t>
      </w:r>
    </w:p>
    <w:p w:rsidR="00E6628D" w:rsidRPr="00D96901" w:rsidRDefault="00E6628D" w:rsidP="00635689">
      <w:pPr>
        <w:jc w:val="both"/>
        <w:rPr>
          <w:rFonts w:ascii="標楷體" w:eastAsia="標楷體" w:hAnsi="標楷體"/>
          <w:sz w:val="28"/>
          <w:szCs w:val="28"/>
        </w:rPr>
      </w:pPr>
    </w:p>
    <w:p w:rsidR="00E054A8" w:rsidRPr="00DD62D8" w:rsidRDefault="00DD62D8" w:rsidP="00DD62D8">
      <w:pPr>
        <w:widowControl/>
        <w:rPr>
          <w:rFonts w:eastAsia="標楷體"/>
          <w:kern w:val="0"/>
        </w:rPr>
      </w:pPr>
      <w:r w:rsidRPr="0094652F">
        <w:rPr>
          <w:rFonts w:eastAsia="標楷體" w:hAnsi="標楷體"/>
          <w:kern w:val="0"/>
        </w:rPr>
        <w:t>四、攜回資料名稱及內容</w:t>
      </w:r>
    </w:p>
    <w:p w:rsidR="00E054A8" w:rsidRDefault="00605FFD" w:rsidP="00E054A8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會議A</w:t>
      </w:r>
      <w:r>
        <w:rPr>
          <w:rFonts w:ascii="標楷體" w:eastAsia="標楷體" w:hAnsi="標楷體"/>
          <w:sz w:val="28"/>
          <w:szCs w:val="28"/>
        </w:rPr>
        <w:t xml:space="preserve">bstract </w:t>
      </w:r>
      <w:r>
        <w:rPr>
          <w:rFonts w:ascii="標楷體" w:eastAsia="標楷體" w:hAnsi="標楷體" w:hint="eastAsia"/>
          <w:sz w:val="28"/>
          <w:szCs w:val="28"/>
        </w:rPr>
        <w:t>手冊</w:t>
      </w:r>
    </w:p>
    <w:p w:rsidR="00DD62D8" w:rsidRDefault="00DD62D8" w:rsidP="00E054A8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國際學者名片與相關資訊</w:t>
      </w:r>
    </w:p>
    <w:p w:rsidR="00DD62D8" w:rsidRPr="00DD62D8" w:rsidRDefault="00DD62D8" w:rsidP="00DD62D8">
      <w:pPr>
        <w:pStyle w:val="a5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國科會駐印度科技組王金燦組長</w:t>
      </w:r>
      <w:r>
        <w:rPr>
          <w:rFonts w:ascii="Times New Roman" w:hAnsi="Times New Roman" w:cs="Times New Roman" w:hint="eastAsia"/>
          <w:color w:val="000000"/>
          <w:sz w:val="22"/>
        </w:rPr>
        <w:t xml:space="preserve"> </w:t>
      </w:r>
      <w:hyperlink r:id="rId7" w:history="1">
        <w:r w:rsidRPr="001B2AB9">
          <w:rPr>
            <w:rStyle w:val="a6"/>
            <w:rFonts w:ascii="Times New Roman" w:hAnsi="Times New Roman" w:cs="Times New Roman"/>
            <w:sz w:val="22"/>
            <w:shd w:val="clear" w:color="auto" w:fill="FFFFFF"/>
          </w:rPr>
          <w:t>ctwang@niu.edu.tw</w:t>
        </w:r>
      </w:hyperlink>
      <w:r>
        <w:rPr>
          <w:rFonts w:ascii="Times New Roman" w:hAnsi="Times New Roman" w:cs="Times New Roman" w:hint="eastAsia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與</w:t>
      </w:r>
      <w:proofErr w:type="gramStart"/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姜懿</w:t>
      </w:r>
      <w:proofErr w:type="gramEnd"/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庭秘書</w:t>
      </w:r>
      <w:r>
        <w:rPr>
          <w:rFonts w:ascii="Times New Roman" w:hAnsi="Times New Roman" w:cs="Times New Roman" w:hint="eastAsia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ytchiang@nstc.gov.tw</w:t>
      </w:r>
    </w:p>
    <w:p w:rsidR="00DD62D8" w:rsidRDefault="00DD62D8" w:rsidP="00DD62D8">
      <w:pPr>
        <w:pStyle w:val="a5"/>
        <w:ind w:leftChars="0" w:left="360"/>
      </w:pPr>
      <w:r>
        <w:t xml:space="preserve">Srinivasan </w:t>
      </w:r>
      <w:proofErr w:type="spellStart"/>
      <w:r>
        <w:t>Gopalakrishnan</w:t>
      </w:r>
      <w:proofErr w:type="spellEnd"/>
      <w:r>
        <w:t xml:space="preserve"> </w:t>
      </w:r>
      <w:hyperlink r:id="rId8" w:history="1">
        <w:r>
          <w:rPr>
            <w:rStyle w:val="a6"/>
          </w:rPr>
          <w:t>krishnan@iisc.ac.in</w:t>
        </w:r>
      </w:hyperlink>
      <w:r>
        <w:t>/</w:t>
      </w:r>
      <w:hyperlink r:id="rId9" w:history="1">
        <w:r>
          <w:rPr>
            <w:rStyle w:val="a6"/>
          </w:rPr>
          <w:t>sgk1234@gmail.com</w:t>
        </w:r>
      </w:hyperlink>
    </w:p>
    <w:p w:rsidR="00DD62D8" w:rsidRDefault="00DD62D8" w:rsidP="00DD62D8">
      <w:pPr>
        <w:pStyle w:val="a5"/>
        <w:ind w:leftChars="0" w:left="360"/>
      </w:pPr>
      <w:proofErr w:type="spellStart"/>
      <w:r>
        <w:t>J.N.Reddy</w:t>
      </w:r>
      <w:proofErr w:type="spellEnd"/>
      <w:r>
        <w:t xml:space="preserve"> </w:t>
      </w:r>
      <w:hyperlink r:id="rId10" w:history="1">
        <w:r>
          <w:rPr>
            <w:rStyle w:val="a6"/>
          </w:rPr>
          <w:t>jnreddy@tamu.edu</w:t>
        </w:r>
      </w:hyperlink>
      <w:r>
        <w:t>/</w:t>
      </w:r>
      <w:hyperlink r:id="rId11" w:history="1">
        <w:r>
          <w:rPr>
            <w:rStyle w:val="a6"/>
          </w:rPr>
          <w:t>jn_reddy@yahoo.com</w:t>
        </w:r>
      </w:hyperlink>
    </w:p>
    <w:p w:rsidR="00DD62D8" w:rsidRDefault="00DD62D8" w:rsidP="00DD62D8">
      <w:pPr>
        <w:pStyle w:val="a5"/>
        <w:ind w:leftChars="0" w:left="360"/>
      </w:pPr>
      <w:proofErr w:type="spellStart"/>
      <w:r>
        <w:lastRenderedPageBreak/>
        <w:t>Avinash</w:t>
      </w:r>
      <w:proofErr w:type="spellEnd"/>
      <w:r>
        <w:t xml:space="preserve"> </w:t>
      </w:r>
      <w:proofErr w:type="spellStart"/>
      <w:r>
        <w:t>Sonawane</w:t>
      </w:r>
      <w:proofErr w:type="spellEnd"/>
      <w:r>
        <w:t xml:space="preserve"> </w:t>
      </w:r>
      <w:hyperlink r:id="rId12" w:history="1">
        <w:r>
          <w:rPr>
            <w:rStyle w:val="a6"/>
          </w:rPr>
          <w:t>doiao@iiti.ac.in</w:t>
        </w:r>
      </w:hyperlink>
    </w:p>
    <w:p w:rsidR="00DD62D8" w:rsidRDefault="00DD62D8" w:rsidP="00DD62D8">
      <w:pPr>
        <w:pStyle w:val="a5"/>
        <w:ind w:leftChars="0" w:left="360"/>
      </w:pPr>
      <w:r>
        <w:t xml:space="preserve">SUHAS S.JOSHI </w:t>
      </w:r>
      <w:hyperlink r:id="rId13" w:history="1">
        <w:r>
          <w:rPr>
            <w:rStyle w:val="a6"/>
          </w:rPr>
          <w:t>director@iiti.ac.in</w:t>
        </w:r>
      </w:hyperlink>
      <w:r>
        <w:t>/</w:t>
      </w:r>
      <w:hyperlink r:id="rId14" w:history="1">
        <w:r>
          <w:rPr>
            <w:rStyle w:val="a6"/>
          </w:rPr>
          <w:t>ssjoshi@iiti.ac.in</w:t>
        </w:r>
      </w:hyperlink>
      <w:r>
        <w:t xml:space="preserve"> </w:t>
      </w:r>
    </w:p>
    <w:p w:rsidR="00DD62D8" w:rsidRDefault="00DD62D8" w:rsidP="00DD62D8">
      <w:pPr>
        <w:pStyle w:val="a5"/>
        <w:ind w:leftChars="0" w:left="360"/>
      </w:pPr>
      <w:proofErr w:type="spellStart"/>
      <w:r>
        <w:t>Dr.Arnab</w:t>
      </w:r>
      <w:proofErr w:type="spellEnd"/>
      <w:r>
        <w:t xml:space="preserve"> Banerjee </w:t>
      </w:r>
      <w:hyperlink r:id="rId15" w:history="1">
        <w:r>
          <w:rPr>
            <w:rStyle w:val="a6"/>
          </w:rPr>
          <w:t>abanerjee@iitd.ac.in</w:t>
        </w:r>
      </w:hyperlink>
      <w:r>
        <w:t>/</w:t>
      </w:r>
      <w:hyperlink r:id="rId16" w:history="1">
        <w:r>
          <w:rPr>
            <w:rStyle w:val="a6"/>
          </w:rPr>
          <w:t>abanerjee24@gmail.com</w:t>
        </w:r>
      </w:hyperlink>
    </w:p>
    <w:p w:rsidR="00DD62D8" w:rsidRDefault="00DD62D8" w:rsidP="00DD62D8">
      <w:pPr>
        <w:pStyle w:val="a5"/>
        <w:ind w:leftChars="0" w:left="360"/>
      </w:pPr>
      <w:proofErr w:type="spellStart"/>
      <w:r>
        <w:t>Eldho</w:t>
      </w:r>
      <w:proofErr w:type="spellEnd"/>
      <w:r>
        <w:t xml:space="preserve"> T.I. </w:t>
      </w:r>
      <w:hyperlink r:id="rId17" w:history="1">
        <w:r>
          <w:rPr>
            <w:rStyle w:val="a6"/>
          </w:rPr>
          <w:t>eldho@civil.iitb.ac.in</w:t>
        </w:r>
      </w:hyperlink>
      <w:r>
        <w:t>/</w:t>
      </w:r>
      <w:hyperlink r:id="rId18" w:history="1">
        <w:r>
          <w:rPr>
            <w:rStyle w:val="a6"/>
          </w:rPr>
          <w:t>eldhoti@yahoo.com</w:t>
        </w:r>
      </w:hyperlink>
    </w:p>
    <w:p w:rsidR="00DD62D8" w:rsidRDefault="00DD62D8" w:rsidP="00DD62D8">
      <w:pPr>
        <w:pStyle w:val="a5"/>
        <w:ind w:leftChars="0" w:left="360"/>
      </w:pPr>
      <w:proofErr w:type="spellStart"/>
      <w:r>
        <w:t>Dr.N.Rino</w:t>
      </w:r>
      <w:proofErr w:type="spellEnd"/>
      <w:r>
        <w:t xml:space="preserve"> Nelson </w:t>
      </w:r>
      <w:hyperlink r:id="rId19" w:history="1">
        <w:r>
          <w:rPr>
            <w:rStyle w:val="a6"/>
          </w:rPr>
          <w:t>rino@iiitdm.ac.in</w:t>
        </w:r>
      </w:hyperlink>
    </w:p>
    <w:p w:rsidR="00DD62D8" w:rsidRDefault="00DD62D8" w:rsidP="00DD62D8">
      <w:pPr>
        <w:pStyle w:val="a5"/>
        <w:ind w:leftChars="0" w:left="360"/>
      </w:pPr>
      <w:r>
        <w:t xml:space="preserve">Sandeep Singh </w:t>
      </w:r>
      <w:hyperlink r:id="rId20" w:history="1">
        <w:r>
          <w:rPr>
            <w:rStyle w:val="a6"/>
          </w:rPr>
          <w:t>sandeeps@iiti.ac.in/mechmehal@gmail.com</w:t>
        </w:r>
      </w:hyperlink>
    </w:p>
    <w:p w:rsidR="00DD62D8" w:rsidRDefault="00DD62D8" w:rsidP="00DD62D8">
      <w:pPr>
        <w:pStyle w:val="a5"/>
        <w:ind w:leftChars="0" w:left="360"/>
      </w:pPr>
      <w:r>
        <w:rPr>
          <w:rFonts w:hint="eastAsia"/>
        </w:rPr>
        <w:t>吉村</w:t>
      </w:r>
      <w:r>
        <w:t xml:space="preserve"> </w:t>
      </w:r>
      <w:r>
        <w:rPr>
          <w:rFonts w:hint="eastAsia"/>
        </w:rPr>
        <w:t>忍</w:t>
      </w:r>
      <w:hyperlink r:id="rId21" w:history="1">
        <w:r>
          <w:rPr>
            <w:rStyle w:val="a6"/>
          </w:rPr>
          <w:t>yoshi@sys.t.u-tokyo.ac.jp</w:t>
        </w:r>
      </w:hyperlink>
      <w:r>
        <w:t xml:space="preserve"> 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東京大學副校長</w:t>
      </w:r>
    </w:p>
    <w:p w:rsidR="00DD62D8" w:rsidRDefault="00DD62D8" w:rsidP="00DD62D8">
      <w:pPr>
        <w:pStyle w:val="a5"/>
        <w:ind w:leftChars="0" w:left="360"/>
      </w:pPr>
      <w:proofErr w:type="spellStart"/>
      <w:r>
        <w:t>Dr.S.Pradyumna</w:t>
      </w:r>
      <w:proofErr w:type="spellEnd"/>
      <w:r>
        <w:t xml:space="preserve"> </w:t>
      </w:r>
      <w:hyperlink r:id="rId22" w:history="1">
        <w:r>
          <w:rPr>
            <w:rStyle w:val="a6"/>
          </w:rPr>
          <w:t>pradyum@am.iitd.ac.in/spradyumna@gmail.com</w:t>
        </w:r>
      </w:hyperlink>
    </w:p>
    <w:p w:rsidR="00DD62D8" w:rsidRPr="00DD62D8" w:rsidRDefault="00DD62D8" w:rsidP="00DD62D8">
      <w:pPr>
        <w:jc w:val="both"/>
        <w:rPr>
          <w:rFonts w:ascii="標楷體" w:eastAsia="標楷體" w:hAnsi="標楷體"/>
          <w:sz w:val="28"/>
          <w:szCs w:val="28"/>
        </w:rPr>
      </w:pPr>
    </w:p>
    <w:p w:rsidR="00605FFD" w:rsidRPr="00DD62D8" w:rsidRDefault="00DD62D8" w:rsidP="00DD62D8">
      <w:pPr>
        <w:jc w:val="both"/>
        <w:rPr>
          <w:rFonts w:ascii="標楷體" w:eastAsia="標楷體" w:hAnsi="標楷體"/>
          <w:sz w:val="28"/>
          <w:szCs w:val="28"/>
        </w:rPr>
      </w:pPr>
      <w:r w:rsidRPr="0094652F">
        <w:rPr>
          <w:rFonts w:eastAsia="標楷體" w:hAnsi="標楷體"/>
          <w:kern w:val="0"/>
        </w:rPr>
        <w:t>五、其它</w:t>
      </w:r>
      <w:r>
        <w:rPr>
          <w:rFonts w:eastAsia="標楷體" w:hAnsi="標楷體" w:hint="eastAsia"/>
          <w:kern w:val="0"/>
        </w:rPr>
        <w:t xml:space="preserve"> (</w:t>
      </w:r>
      <w:r>
        <w:rPr>
          <w:rFonts w:eastAsia="標楷體" w:hAnsi="標楷體" w:hint="eastAsia"/>
          <w:kern w:val="0"/>
        </w:rPr>
        <w:t>活動照片</w:t>
      </w:r>
      <w:r>
        <w:rPr>
          <w:rFonts w:eastAsia="標楷體" w:hAnsi="標楷體" w:hint="eastAsia"/>
          <w:kern w:val="0"/>
        </w:rPr>
        <w:t>)</w:t>
      </w:r>
    </w:p>
    <w:p w:rsidR="00D56259" w:rsidRDefault="009726F2" w:rsidP="00635689">
      <w:pPr>
        <w:jc w:val="both"/>
        <w:rPr>
          <w:rFonts w:ascii="標楷體" w:eastAsia="標楷體" w:hAnsi="標楷體"/>
          <w:sz w:val="28"/>
          <w:szCs w:val="28"/>
        </w:rPr>
      </w:pPr>
      <w:r w:rsidRPr="009726F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480939" cy="1958775"/>
            <wp:effectExtent l="0" t="0" r="5715" b="3810"/>
            <wp:docPr id="1" name="圖片 1" descr="C:\Users\user\Desktop\iccms2021\三訪印度2005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ccms2021\三訪印度2005-202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13" cy="201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259" w:rsidRPr="00D56259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628100" cy="1971016"/>
            <wp:effectExtent l="0" t="0" r="1270" b="0"/>
            <wp:docPr id="2" name="圖片 2" descr="C:\Users\user\Desktop\iccms2021\208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ccms2021\20844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03" cy="205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59" w:rsidRDefault="00D56259" w:rsidP="00635689">
      <w:pPr>
        <w:jc w:val="both"/>
        <w:rPr>
          <w:rFonts w:ascii="標楷體" w:eastAsia="標楷體" w:hAnsi="標楷體"/>
          <w:sz w:val="28"/>
          <w:szCs w:val="28"/>
        </w:rPr>
      </w:pPr>
      <w:r w:rsidRPr="00D56259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951419" cy="2213499"/>
            <wp:effectExtent l="0" t="0" r="1905" b="0"/>
            <wp:docPr id="3" name="圖片 3" descr="C:\Users\user\Desktop\iccms2021\36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ccms2021\36674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41" cy="229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259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944624" cy="2208402"/>
            <wp:effectExtent l="0" t="0" r="8255" b="1905"/>
            <wp:docPr id="4" name="圖片 4" descr="C:\Users\user\Desktop\iccms2021\王\366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ccms2021\王\36673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24" cy="220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59" w:rsidRPr="00E054A8" w:rsidRDefault="00D56259" w:rsidP="00635689">
      <w:pPr>
        <w:jc w:val="both"/>
        <w:rPr>
          <w:rFonts w:ascii="標楷體" w:eastAsia="標楷體" w:hAnsi="標楷體"/>
          <w:sz w:val="28"/>
          <w:szCs w:val="28"/>
        </w:rPr>
      </w:pPr>
      <w:r w:rsidRPr="00D56259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2887074" cy="2165241"/>
            <wp:effectExtent l="0" t="0" r="8890" b="6985"/>
            <wp:docPr id="5" name="圖片 5" descr="C:\Users\user\Desktop\iccms2021\pitcures Indore\11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ccms2021\pitcures Indore\11324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93" cy="219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259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880680" cy="2160444"/>
            <wp:effectExtent l="0" t="0" r="0" b="0"/>
            <wp:docPr id="6" name="圖片 6" descr="C:\Users\user\Desktop\iccms2021\pitcures Indore\11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ccms2021\pitcures Indore\11284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41" cy="218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259" w:rsidRPr="00E054A8" w:rsidSect="003B2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AC3"/>
    <w:multiLevelType w:val="hybridMultilevel"/>
    <w:tmpl w:val="704C8E60"/>
    <w:lvl w:ilvl="0" w:tplc="2DE2B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A16380"/>
    <w:multiLevelType w:val="hybridMultilevel"/>
    <w:tmpl w:val="67DCF170"/>
    <w:lvl w:ilvl="0" w:tplc="C0948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01"/>
    <w:rsid w:val="00057BE2"/>
    <w:rsid w:val="000961A0"/>
    <w:rsid w:val="00151F0C"/>
    <w:rsid w:val="00224C67"/>
    <w:rsid w:val="00284442"/>
    <w:rsid w:val="003B2056"/>
    <w:rsid w:val="00605FFD"/>
    <w:rsid w:val="00612FFF"/>
    <w:rsid w:val="00635689"/>
    <w:rsid w:val="006F717E"/>
    <w:rsid w:val="007A2A12"/>
    <w:rsid w:val="00880C9B"/>
    <w:rsid w:val="008E7C65"/>
    <w:rsid w:val="00951901"/>
    <w:rsid w:val="0096325B"/>
    <w:rsid w:val="009726F2"/>
    <w:rsid w:val="00AA19C2"/>
    <w:rsid w:val="00B226DC"/>
    <w:rsid w:val="00B66500"/>
    <w:rsid w:val="00D56259"/>
    <w:rsid w:val="00D96901"/>
    <w:rsid w:val="00DA6F0A"/>
    <w:rsid w:val="00DD62D8"/>
    <w:rsid w:val="00E054A8"/>
    <w:rsid w:val="00E6628D"/>
    <w:rsid w:val="00F1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B864"/>
  <w15:chartTrackingRefBased/>
  <w15:docId w15:val="{E2C366C4-B03E-42F7-8286-48213DE8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1F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5689"/>
    <w:pPr>
      <w:ind w:leftChars="200" w:left="480"/>
    </w:pPr>
  </w:style>
  <w:style w:type="character" w:styleId="a6">
    <w:name w:val="Hyperlink"/>
    <w:basedOn w:val="a0"/>
    <w:uiPriority w:val="99"/>
    <w:unhideWhenUsed/>
    <w:rsid w:val="00DA6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n@iisc.ac.in" TargetMode="External"/><Relationship Id="rId13" Type="http://schemas.openxmlformats.org/officeDocument/2006/relationships/hyperlink" Target="mailto:director@iiti.ac.in" TargetMode="External"/><Relationship Id="rId18" Type="http://schemas.openxmlformats.org/officeDocument/2006/relationships/hyperlink" Target="mailto:eldhoti@yahoo.com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mailto:yoshi@sys.t.u-tokyo.ac.jp" TargetMode="External"/><Relationship Id="rId7" Type="http://schemas.openxmlformats.org/officeDocument/2006/relationships/hyperlink" Target="mailto:ctwang@niu.edu.tw" TargetMode="External"/><Relationship Id="rId12" Type="http://schemas.openxmlformats.org/officeDocument/2006/relationships/hyperlink" Target="mailto:doiao@iiti.ac.in" TargetMode="External"/><Relationship Id="rId17" Type="http://schemas.openxmlformats.org/officeDocument/2006/relationships/hyperlink" Target="mailto:eldho@civil.iitb.ac.in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mailto:abanerjee24@gmail.com" TargetMode="External"/><Relationship Id="rId20" Type="http://schemas.openxmlformats.org/officeDocument/2006/relationships/hyperlink" Target="mailto:sandeeps@iiti.ac.in/mechmehal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ytchiang@nstc.gov.tw" TargetMode="External"/><Relationship Id="rId11" Type="http://schemas.openxmlformats.org/officeDocument/2006/relationships/hyperlink" Target="mailto:jn_reddy@yahoo.com" TargetMode="External"/><Relationship Id="rId24" Type="http://schemas.openxmlformats.org/officeDocument/2006/relationships/image" Target="media/image2.jpeg"/><Relationship Id="rId5" Type="http://schemas.openxmlformats.org/officeDocument/2006/relationships/hyperlink" Target="mailto:twang@niu.edu.tw)m" TargetMode="External"/><Relationship Id="rId15" Type="http://schemas.openxmlformats.org/officeDocument/2006/relationships/hyperlink" Target="mailto:abanerjee@iitd.ac.in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6.jpeg"/><Relationship Id="rId10" Type="http://schemas.openxmlformats.org/officeDocument/2006/relationships/hyperlink" Target="mailto:jnreddy@tamu.edu" TargetMode="External"/><Relationship Id="rId19" Type="http://schemas.openxmlformats.org/officeDocument/2006/relationships/hyperlink" Target="mailto:rino@iiitdm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k1234@gmail.com" TargetMode="External"/><Relationship Id="rId14" Type="http://schemas.openxmlformats.org/officeDocument/2006/relationships/hyperlink" Target="mailto:ssjoshi@iiti.ac.in" TargetMode="External"/><Relationship Id="rId22" Type="http://schemas.openxmlformats.org/officeDocument/2006/relationships/hyperlink" Target="mailto:pradyum@am.iitd.ac.in/spradyumna@gmail.com" TargetMode="External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佳穎</dc:creator>
  <cp:keywords/>
  <dc:description/>
  <cp:lastModifiedBy>user</cp:lastModifiedBy>
  <cp:revision>18</cp:revision>
  <cp:lastPrinted>2022-12-14T07:18:00Z</cp:lastPrinted>
  <dcterms:created xsi:type="dcterms:W3CDTF">2022-12-13T07:21:00Z</dcterms:created>
  <dcterms:modified xsi:type="dcterms:W3CDTF">2022-12-19T05:24:00Z</dcterms:modified>
</cp:coreProperties>
</file>